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67" w:rsidRDefault="00684667" w:rsidP="00684667">
      <w:pPr>
        <w:jc w:val="center"/>
        <w:rPr>
          <w:rFonts w:ascii="SL Dutch" w:hAnsi="SL Dutch"/>
          <w:sz w:val="28"/>
          <w:lang w:val="de-AT"/>
        </w:rPr>
      </w:pPr>
      <w:r>
        <w:rPr>
          <w:rFonts w:ascii="SL Dutch" w:hAnsi="SL Dutch"/>
          <w:sz w:val="28"/>
          <w:lang w:val="de-AT"/>
        </w:rPr>
        <w:t>Institut für Geographie und Raumforschung der Universität Graz,</w:t>
      </w:r>
    </w:p>
    <w:p w:rsidR="00684667" w:rsidRDefault="00684667" w:rsidP="00684667">
      <w:pPr>
        <w:jc w:val="center"/>
        <w:rPr>
          <w:rFonts w:ascii="SL Dutch" w:hAnsi="SL Dutch"/>
          <w:lang w:val="de-AT"/>
        </w:rPr>
      </w:pPr>
      <w:r>
        <w:rPr>
          <w:rFonts w:ascii="SL Dutch" w:hAnsi="SL Dutch"/>
          <w:lang w:val="de-AT"/>
        </w:rPr>
        <w:t>Österr. Geographische Gesellschaft, Zweigstelle Graz, und</w:t>
      </w:r>
    </w:p>
    <w:p w:rsidR="00684667" w:rsidRDefault="00684667" w:rsidP="00684667">
      <w:pPr>
        <w:jc w:val="center"/>
        <w:rPr>
          <w:lang w:val="de-AT"/>
        </w:rPr>
      </w:pPr>
      <w:r>
        <w:rPr>
          <w:rFonts w:ascii="SL Dutch" w:hAnsi="SL Dutch"/>
          <w:lang w:val="de-AT"/>
        </w:rPr>
        <w:t>Fachgruppe Geographie des Naturwissenschaftlichen Vereins für Steiermark</w:t>
      </w:r>
    </w:p>
    <w:p w:rsidR="00684667" w:rsidRPr="00684667" w:rsidRDefault="00684667" w:rsidP="00684667">
      <w:pPr>
        <w:jc w:val="center"/>
        <w:rPr>
          <w:rFonts w:ascii="SL Dutch" w:hAnsi="SL Dutch"/>
          <w:b/>
          <w:lang w:val="de-AT"/>
        </w:rPr>
      </w:pPr>
      <w:bookmarkStart w:id="0" w:name="_GoBack"/>
    </w:p>
    <w:bookmarkEnd w:id="0"/>
    <w:p w:rsidR="00684667" w:rsidRDefault="00684667" w:rsidP="00684667">
      <w:pPr>
        <w:jc w:val="center"/>
        <w:rPr>
          <w:rFonts w:ascii="SL Dutch" w:hAnsi="SL Dutch"/>
          <w:b/>
          <w:sz w:val="28"/>
          <w:lang w:val="de-AT"/>
        </w:rPr>
      </w:pPr>
      <w:r>
        <w:rPr>
          <w:rFonts w:ascii="SL Dutch" w:hAnsi="SL Dutch"/>
          <w:sz w:val="28"/>
          <w:lang w:val="de-AT"/>
        </w:rPr>
        <w:t>laden ein zum</w:t>
      </w:r>
    </w:p>
    <w:p w:rsidR="00684667" w:rsidRPr="00684667" w:rsidRDefault="00684667" w:rsidP="00684667">
      <w:pPr>
        <w:jc w:val="center"/>
        <w:rPr>
          <w:rFonts w:ascii="SL Dutch" w:hAnsi="SL Dutch"/>
          <w:b/>
          <w:lang w:val="de-AT"/>
        </w:rPr>
      </w:pPr>
    </w:p>
    <w:p w:rsidR="00684667" w:rsidRDefault="00684667" w:rsidP="00684667">
      <w:pPr>
        <w:jc w:val="center"/>
        <w:rPr>
          <w:rFonts w:ascii="SL Dutch" w:hAnsi="SL Dutch"/>
          <w:b/>
          <w:sz w:val="28"/>
          <w:lang w:val="de-AT"/>
        </w:rPr>
      </w:pPr>
      <w:proofErr w:type="gramStart"/>
      <w:r>
        <w:rPr>
          <w:rFonts w:ascii="SL Dutch" w:hAnsi="SL Dutch"/>
          <w:b/>
          <w:sz w:val="28"/>
          <w:lang w:val="de-AT"/>
        </w:rPr>
        <w:t>Geographischen</w:t>
      </w:r>
      <w:proofErr w:type="gramEnd"/>
      <w:r>
        <w:rPr>
          <w:rFonts w:ascii="SL Dutch" w:hAnsi="SL Dutch"/>
          <w:b/>
          <w:sz w:val="28"/>
          <w:lang w:val="de-AT"/>
        </w:rPr>
        <w:t xml:space="preserve"> Kolloquium</w:t>
      </w:r>
    </w:p>
    <w:p w:rsidR="00684667" w:rsidRDefault="00684667" w:rsidP="00684667">
      <w:pPr>
        <w:jc w:val="center"/>
        <w:rPr>
          <w:rFonts w:ascii="SL Dutch" w:hAnsi="SL Dutch"/>
          <w:b/>
          <w:sz w:val="28"/>
          <w:lang w:val="de-AT"/>
        </w:rPr>
      </w:pPr>
    </w:p>
    <w:p w:rsidR="00684667" w:rsidRDefault="00684667" w:rsidP="00684667">
      <w:pPr>
        <w:jc w:val="center"/>
        <w:rPr>
          <w:rFonts w:ascii="SL Dutch" w:hAnsi="SL Dutch"/>
          <w:b/>
          <w:sz w:val="28"/>
          <w:lang w:val="de-AT"/>
        </w:rPr>
      </w:pPr>
      <w:r>
        <w:rPr>
          <w:rFonts w:ascii="SL Dutch" w:hAnsi="SL Dutch"/>
          <w:b/>
          <w:sz w:val="28"/>
          <w:lang w:val="de-AT"/>
        </w:rPr>
        <w:t xml:space="preserve">Do. </w:t>
      </w:r>
      <w:r>
        <w:rPr>
          <w:rFonts w:ascii="SL Dutch" w:hAnsi="SL Dutch"/>
          <w:b/>
          <w:sz w:val="28"/>
          <w:lang w:val="de-AT"/>
        </w:rPr>
        <w:t>30</w:t>
      </w:r>
      <w:r>
        <w:rPr>
          <w:rFonts w:ascii="SL Dutch" w:hAnsi="SL Dutch"/>
          <w:b/>
          <w:sz w:val="28"/>
          <w:lang w:val="de-AT"/>
        </w:rPr>
        <w:t>. November 2017</w:t>
      </w:r>
    </w:p>
    <w:p w:rsidR="00684667" w:rsidRDefault="00684667" w:rsidP="00684667">
      <w:pPr>
        <w:jc w:val="center"/>
        <w:rPr>
          <w:rFonts w:ascii="SL Dutch" w:hAnsi="SL Dutch"/>
          <w:b/>
          <w:sz w:val="28"/>
          <w:lang w:val="de-AT"/>
        </w:rPr>
      </w:pPr>
      <w:r>
        <w:rPr>
          <w:rFonts w:ascii="SL Dutch" w:hAnsi="SL Dutch"/>
          <w:b/>
          <w:sz w:val="28"/>
          <w:lang w:val="de-AT"/>
        </w:rPr>
        <w:t>18.00 h, im HS. 11.03</w:t>
      </w:r>
    </w:p>
    <w:p w:rsidR="00684667" w:rsidRDefault="00684667" w:rsidP="00684667">
      <w:pPr>
        <w:jc w:val="center"/>
        <w:rPr>
          <w:rFonts w:ascii="SL Dutch" w:hAnsi="SL Dutch"/>
          <w:b/>
          <w:sz w:val="28"/>
          <w:lang w:val="de-AT"/>
        </w:rPr>
      </w:pPr>
    </w:p>
    <w:p w:rsidR="00684667" w:rsidRPr="008204AB"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lang w:val="de-AT"/>
        </w:rPr>
      </w:pPr>
    </w:p>
    <w:p w:rsidR="00684667"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8"/>
          <w:szCs w:val="28"/>
          <w:lang w:val="de-AT"/>
        </w:rPr>
      </w:pPr>
      <w:proofErr w:type="spellStart"/>
      <w:r>
        <w:rPr>
          <w:rFonts w:ascii="Arial" w:hAnsi="Arial" w:cs="Arial"/>
          <w:sz w:val="28"/>
          <w:szCs w:val="28"/>
          <w:lang w:val="de-AT"/>
        </w:rPr>
        <w:t>Ao</w:t>
      </w:r>
      <w:proofErr w:type="spellEnd"/>
      <w:r>
        <w:rPr>
          <w:rFonts w:ascii="Arial" w:hAnsi="Arial" w:cs="Arial"/>
          <w:sz w:val="28"/>
          <w:szCs w:val="28"/>
          <w:lang w:val="de-AT"/>
        </w:rPr>
        <w:t xml:space="preserve">. </w:t>
      </w:r>
      <w:r>
        <w:rPr>
          <w:rFonts w:ascii="Arial" w:hAnsi="Arial" w:cs="Arial"/>
          <w:sz w:val="28"/>
          <w:szCs w:val="28"/>
          <w:lang w:val="de-AT"/>
        </w:rPr>
        <w:t>Univ.-</w:t>
      </w:r>
      <w:proofErr w:type="spellStart"/>
      <w:r>
        <w:rPr>
          <w:rFonts w:ascii="Arial" w:hAnsi="Arial" w:cs="Arial"/>
          <w:sz w:val="28"/>
          <w:szCs w:val="28"/>
          <w:lang w:val="de-AT"/>
        </w:rPr>
        <w:t>Prof</w:t>
      </w:r>
      <w:r w:rsidRPr="00684667">
        <w:rPr>
          <w:rFonts w:ascii="Arial" w:hAnsi="Arial" w:cs="Arial"/>
          <w:sz w:val="28"/>
          <w:szCs w:val="28"/>
          <w:vertAlign w:val="superscript"/>
          <w:lang w:val="de-AT"/>
        </w:rPr>
        <w:t>in</w:t>
      </w:r>
      <w:proofErr w:type="spellEnd"/>
      <w:r>
        <w:rPr>
          <w:rFonts w:ascii="Arial" w:hAnsi="Arial" w:cs="Arial"/>
          <w:sz w:val="28"/>
          <w:szCs w:val="28"/>
          <w:lang w:val="de-AT"/>
        </w:rPr>
        <w:t>. Dr</w:t>
      </w:r>
      <w:r w:rsidRPr="00684667">
        <w:rPr>
          <w:rFonts w:ascii="Arial" w:hAnsi="Arial" w:cs="Arial"/>
          <w:sz w:val="28"/>
          <w:szCs w:val="28"/>
          <w:vertAlign w:val="superscript"/>
          <w:lang w:val="de-AT"/>
        </w:rPr>
        <w:t>in</w:t>
      </w:r>
      <w:r>
        <w:rPr>
          <w:rFonts w:ascii="Arial" w:hAnsi="Arial" w:cs="Arial"/>
          <w:sz w:val="28"/>
          <w:szCs w:val="28"/>
          <w:lang w:val="de-AT"/>
        </w:rPr>
        <w:t xml:space="preserve">. </w:t>
      </w:r>
      <w:r>
        <w:rPr>
          <w:rFonts w:ascii="Arial" w:hAnsi="Arial" w:cs="Arial"/>
          <w:sz w:val="28"/>
          <w:szCs w:val="28"/>
          <w:lang w:val="de-AT"/>
        </w:rPr>
        <w:t>Birgit</w:t>
      </w:r>
      <w:r>
        <w:rPr>
          <w:rFonts w:ascii="Arial" w:hAnsi="Arial" w:cs="Arial"/>
          <w:sz w:val="28"/>
          <w:szCs w:val="28"/>
          <w:lang w:val="de-AT"/>
        </w:rPr>
        <w:t xml:space="preserve"> </w:t>
      </w:r>
      <w:r>
        <w:rPr>
          <w:rFonts w:ascii="Helvetica" w:hAnsi="Helvetica" w:cs="Arial"/>
          <w:smallCaps/>
          <w:sz w:val="28"/>
          <w:szCs w:val="28"/>
          <w:lang w:val="de-AT"/>
        </w:rPr>
        <w:t>S</w:t>
      </w:r>
      <w:r>
        <w:rPr>
          <w:rFonts w:ascii="Helvetica" w:hAnsi="Helvetica" w:cs="Arial"/>
          <w:smallCaps/>
          <w:sz w:val="28"/>
          <w:szCs w:val="28"/>
          <w:lang w:val="de-AT"/>
        </w:rPr>
        <w:t>att</w:t>
      </w:r>
      <w:r>
        <w:rPr>
          <w:rFonts w:ascii="Helvetica" w:hAnsi="Helvetica" w:cs="Arial"/>
          <w:smallCaps/>
          <w:sz w:val="28"/>
          <w:szCs w:val="28"/>
          <w:lang w:val="de-AT"/>
        </w:rPr>
        <w:t>l</w:t>
      </w:r>
      <w:r>
        <w:rPr>
          <w:rFonts w:ascii="Helvetica" w:hAnsi="Helvetica" w:cs="Arial"/>
          <w:smallCaps/>
          <w:sz w:val="28"/>
          <w:szCs w:val="28"/>
          <w:lang w:val="de-AT"/>
        </w:rPr>
        <w:t xml:space="preserve">er </w:t>
      </w:r>
      <w:r>
        <w:rPr>
          <w:rFonts w:ascii="Arial" w:hAnsi="Arial" w:cs="Arial"/>
          <w:sz w:val="28"/>
          <w:szCs w:val="28"/>
          <w:lang w:val="de-AT"/>
        </w:rPr>
        <w:t>(</w:t>
      </w:r>
      <w:r>
        <w:rPr>
          <w:rFonts w:ascii="Arial" w:hAnsi="Arial" w:cs="Arial"/>
          <w:sz w:val="28"/>
          <w:szCs w:val="28"/>
          <w:lang w:val="de-AT"/>
        </w:rPr>
        <w:t>Innsbruck</w:t>
      </w:r>
      <w:r>
        <w:rPr>
          <w:rFonts w:ascii="Arial" w:hAnsi="Arial" w:cs="Arial"/>
          <w:sz w:val="28"/>
          <w:szCs w:val="28"/>
          <w:lang w:val="de-AT"/>
        </w:rPr>
        <w:t>)</w:t>
      </w:r>
    </w:p>
    <w:p w:rsidR="00684667" w:rsidRPr="00A5283E"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16"/>
          <w:szCs w:val="16"/>
          <w:lang w:val="de-AT"/>
        </w:rPr>
      </w:pPr>
    </w:p>
    <w:p w:rsidR="00684667"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44"/>
          <w:szCs w:val="44"/>
          <w:lang w:val="de-AT"/>
        </w:rPr>
      </w:pPr>
      <w:r>
        <w:rPr>
          <w:b/>
          <w:iCs/>
          <w:sz w:val="44"/>
          <w:szCs w:val="44"/>
          <w:lang w:val="de-AT"/>
        </w:rPr>
        <w:t>Lebendige Kryosphäre</w:t>
      </w:r>
    </w:p>
    <w:p w:rsidR="00684667"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b/>
          <w:iCs/>
          <w:sz w:val="44"/>
          <w:szCs w:val="44"/>
          <w:lang w:val="de-AT"/>
        </w:rPr>
      </w:pPr>
      <w:r>
        <w:rPr>
          <w:b/>
          <w:iCs/>
          <w:sz w:val="44"/>
          <w:szCs w:val="44"/>
          <w:lang w:val="de-AT"/>
        </w:rPr>
        <w:t>als Spiegel unserer Gesellschaft</w:t>
      </w:r>
    </w:p>
    <w:p w:rsidR="00684667" w:rsidRPr="008204AB" w:rsidRDefault="00684667" w:rsidP="00684667">
      <w:pPr>
        <w:pBdr>
          <w:top w:val="single" w:sz="4" w:space="1" w:color="auto"/>
          <w:left w:val="single" w:sz="4" w:space="4" w:color="auto"/>
          <w:bottom w:val="single" w:sz="4" w:space="1" w:color="auto"/>
          <w:right w:val="single" w:sz="4" w:space="4" w:color="auto"/>
        </w:pBdr>
        <w:autoSpaceDE w:val="0"/>
        <w:autoSpaceDN w:val="0"/>
        <w:adjustRightInd w:val="0"/>
        <w:jc w:val="center"/>
        <w:rPr>
          <w:b/>
          <w:iCs/>
          <w:lang w:val="de-AT"/>
        </w:rPr>
      </w:pPr>
    </w:p>
    <w:p w:rsidR="00684667" w:rsidRPr="008204AB" w:rsidRDefault="00684667" w:rsidP="00684667">
      <w:pPr>
        <w:jc w:val="both"/>
        <w:rPr>
          <w:rFonts w:ascii="Arial" w:hAnsi="Arial" w:cs="Arial"/>
          <w:lang w:val="de-AT"/>
        </w:rPr>
      </w:pPr>
    </w:p>
    <w:p w:rsidR="00684667" w:rsidRDefault="00684667" w:rsidP="00684667">
      <w:pPr>
        <w:autoSpaceDE w:val="0"/>
        <w:autoSpaceDN w:val="0"/>
        <w:adjustRightInd w:val="0"/>
        <w:rPr>
          <w:rFonts w:ascii="Arial" w:hAnsi="Arial" w:cs="Arial"/>
          <w:sz w:val="28"/>
          <w:szCs w:val="28"/>
          <w:lang w:val="de-AT"/>
        </w:rPr>
      </w:pPr>
    </w:p>
    <w:p w:rsidR="00684667" w:rsidRDefault="00684667" w:rsidP="00684667">
      <w:pPr>
        <w:autoSpaceDE w:val="0"/>
        <w:autoSpaceDN w:val="0"/>
        <w:adjustRightInd w:val="0"/>
        <w:jc w:val="center"/>
        <w:rPr>
          <w:rFonts w:ascii="Arial" w:hAnsi="Arial" w:cs="Arial"/>
          <w:i/>
          <w:lang w:val="de-AT"/>
        </w:rPr>
      </w:pPr>
      <w:r>
        <w:rPr>
          <w:rFonts w:ascii="Arial" w:hAnsi="Arial" w:cs="Arial"/>
          <w:i/>
          <w:lang w:val="de-AT"/>
        </w:rPr>
        <w:t>Zu</w:t>
      </w:r>
      <w:r>
        <w:rPr>
          <w:rFonts w:ascii="Arial" w:hAnsi="Arial" w:cs="Arial"/>
          <w:i/>
          <w:lang w:val="de-AT"/>
        </w:rPr>
        <w:t>r</w:t>
      </w:r>
      <w:r>
        <w:rPr>
          <w:rFonts w:ascii="Arial" w:hAnsi="Arial" w:cs="Arial"/>
          <w:i/>
          <w:lang w:val="de-AT"/>
        </w:rPr>
        <w:t xml:space="preserve"> Vortragenden</w:t>
      </w:r>
    </w:p>
    <w:p w:rsidR="00684667" w:rsidRPr="00684667" w:rsidRDefault="00684667" w:rsidP="00684667">
      <w:pPr>
        <w:jc w:val="both"/>
        <w:rPr>
          <w:rFonts w:ascii="Arial" w:hAnsi="Arial" w:cs="Arial"/>
          <w:lang w:val="de-DE"/>
        </w:rPr>
      </w:pPr>
    </w:p>
    <w:p w:rsidR="00684667" w:rsidRPr="00684667" w:rsidRDefault="00684667" w:rsidP="00684667">
      <w:pPr>
        <w:jc w:val="both"/>
        <w:rPr>
          <w:rFonts w:ascii="Arial" w:hAnsi="Arial" w:cs="Arial"/>
          <w:lang w:val="de-DE"/>
        </w:rPr>
      </w:pPr>
      <w:r w:rsidRPr="00684667">
        <w:rPr>
          <w:rFonts w:ascii="Arial" w:hAnsi="Arial" w:cs="Arial"/>
          <w:lang w:val="de-DE"/>
        </w:rPr>
        <w:t xml:space="preserve">Birgit Sattler studierte Mikrobiologie mit der Spezialisierung </w:t>
      </w:r>
      <w:r>
        <w:rPr>
          <w:rFonts w:ascii="Arial" w:hAnsi="Arial" w:cs="Arial"/>
          <w:lang w:val="de-DE"/>
        </w:rPr>
        <w:t xml:space="preserve">auf </w:t>
      </w:r>
      <w:r w:rsidRPr="00684667">
        <w:rPr>
          <w:rFonts w:ascii="Arial" w:hAnsi="Arial" w:cs="Arial"/>
          <w:lang w:val="de-DE"/>
        </w:rPr>
        <w:t>Limnologie an der Universität Innsbruck, wo sie 2011 mit „</w:t>
      </w:r>
      <w:proofErr w:type="spellStart"/>
      <w:r w:rsidRPr="00684667">
        <w:rPr>
          <w:rFonts w:ascii="Arial" w:hAnsi="Arial" w:cs="Arial"/>
          <w:lang w:val="de-DE"/>
        </w:rPr>
        <w:t>Ice</w:t>
      </w:r>
      <w:proofErr w:type="spellEnd"/>
      <w:r w:rsidRPr="00684667">
        <w:rPr>
          <w:rFonts w:ascii="Arial" w:hAnsi="Arial" w:cs="Arial"/>
          <w:lang w:val="de-DE"/>
        </w:rPr>
        <w:t xml:space="preserve"> &amp; Life“ habilitierte</w:t>
      </w:r>
      <w:r>
        <w:rPr>
          <w:rFonts w:ascii="Arial" w:hAnsi="Arial" w:cs="Arial"/>
          <w:lang w:val="de-DE"/>
        </w:rPr>
        <w:t xml:space="preserve"> und am Institut für Ökologie arbeitet</w:t>
      </w:r>
      <w:r w:rsidRPr="00684667">
        <w:rPr>
          <w:rFonts w:ascii="Arial" w:hAnsi="Arial" w:cs="Arial"/>
          <w:lang w:val="de-DE"/>
        </w:rPr>
        <w:t xml:space="preserve">. Eis und Schnee sind der Fokus ihrer Forschung, wobei Gletscher, Schneeflächen oder auch Wolkenwasser hinsichtlich der Ökologie von Mikroorganismen und biogeochemischer Prozesse in diesen kalten extremen Standorten der Alpen sowie der Arktis und Antarktis untersucht werden. Seit 2006 </w:t>
      </w:r>
      <w:proofErr w:type="gramStart"/>
      <w:r w:rsidRPr="00684667">
        <w:rPr>
          <w:rFonts w:ascii="Arial" w:hAnsi="Arial" w:cs="Arial"/>
          <w:lang w:val="de-DE"/>
        </w:rPr>
        <w:t>ist</w:t>
      </w:r>
      <w:proofErr w:type="gramEnd"/>
      <w:r w:rsidRPr="00684667">
        <w:rPr>
          <w:rFonts w:ascii="Arial" w:hAnsi="Arial" w:cs="Arial"/>
          <w:lang w:val="de-DE"/>
        </w:rPr>
        <w:t xml:space="preserve"> sie </w:t>
      </w:r>
      <w:proofErr w:type="spellStart"/>
      <w:r w:rsidRPr="00684667">
        <w:rPr>
          <w:rFonts w:ascii="Arial" w:hAnsi="Arial" w:cs="Arial"/>
          <w:lang w:val="de-DE"/>
        </w:rPr>
        <w:t>Österreichs</w:t>
      </w:r>
      <w:proofErr w:type="spellEnd"/>
      <w:r w:rsidRPr="00684667">
        <w:rPr>
          <w:rFonts w:ascii="Arial" w:hAnsi="Arial" w:cs="Arial"/>
          <w:lang w:val="de-DE"/>
        </w:rPr>
        <w:t xml:space="preserve"> </w:t>
      </w:r>
      <w:proofErr w:type="spellStart"/>
      <w:r w:rsidRPr="00684667">
        <w:rPr>
          <w:rFonts w:ascii="Arial" w:hAnsi="Arial" w:cs="Arial"/>
          <w:lang w:val="de-DE"/>
        </w:rPr>
        <w:t>Delegierte</w:t>
      </w:r>
      <w:proofErr w:type="spellEnd"/>
      <w:r w:rsidRPr="00684667">
        <w:rPr>
          <w:rFonts w:ascii="Arial" w:hAnsi="Arial" w:cs="Arial"/>
          <w:lang w:val="de-DE"/>
        </w:rPr>
        <w:t xml:space="preserve"> </w:t>
      </w:r>
      <w:proofErr w:type="spellStart"/>
      <w:r w:rsidRPr="00684667">
        <w:rPr>
          <w:rFonts w:ascii="Arial" w:hAnsi="Arial" w:cs="Arial"/>
          <w:lang w:val="de-DE"/>
        </w:rPr>
        <w:t>für</w:t>
      </w:r>
      <w:proofErr w:type="spellEnd"/>
      <w:r w:rsidRPr="00684667">
        <w:rPr>
          <w:rFonts w:ascii="Arial" w:hAnsi="Arial" w:cs="Arial"/>
          <w:lang w:val="de-DE"/>
        </w:rPr>
        <w:t xml:space="preserve"> den </w:t>
      </w:r>
      <w:proofErr w:type="spellStart"/>
      <w:r w:rsidRPr="00684667">
        <w:rPr>
          <w:rFonts w:ascii="Arial" w:hAnsi="Arial" w:cs="Arial"/>
          <w:lang w:val="de-DE"/>
        </w:rPr>
        <w:t>Antarktisvertrag</w:t>
      </w:r>
      <w:proofErr w:type="spellEnd"/>
      <w:r w:rsidRPr="00684667">
        <w:rPr>
          <w:rFonts w:ascii="Arial" w:hAnsi="Arial" w:cs="Arial"/>
          <w:lang w:val="de-DE"/>
        </w:rPr>
        <w:t>.</w:t>
      </w:r>
    </w:p>
    <w:p w:rsidR="00684667" w:rsidRPr="00684667" w:rsidRDefault="00684667" w:rsidP="00684667">
      <w:pPr>
        <w:jc w:val="both"/>
        <w:rPr>
          <w:rFonts w:ascii="Arial" w:hAnsi="Arial" w:cs="Arial"/>
          <w:lang w:val="de-DE"/>
        </w:rPr>
      </w:pPr>
    </w:p>
    <w:p w:rsidR="00684667" w:rsidRDefault="00684667" w:rsidP="00684667">
      <w:pPr>
        <w:jc w:val="both"/>
        <w:rPr>
          <w:rFonts w:ascii="Arial" w:hAnsi="Arial" w:cs="Arial"/>
          <w:lang w:val="de-AT"/>
        </w:rPr>
      </w:pPr>
    </w:p>
    <w:p w:rsidR="00684667" w:rsidRDefault="00684667" w:rsidP="00684667">
      <w:pPr>
        <w:autoSpaceDE w:val="0"/>
        <w:autoSpaceDN w:val="0"/>
        <w:adjustRightInd w:val="0"/>
        <w:jc w:val="center"/>
        <w:rPr>
          <w:rFonts w:ascii="Arial" w:hAnsi="Arial" w:cs="Arial"/>
          <w:lang w:val="de-AT"/>
        </w:rPr>
      </w:pPr>
      <w:r>
        <w:rPr>
          <w:rFonts w:ascii="Arial" w:hAnsi="Arial" w:cs="Arial"/>
          <w:i/>
          <w:lang w:val="de-AT"/>
        </w:rPr>
        <w:t>Zum</w:t>
      </w:r>
      <w:r>
        <w:rPr>
          <w:rFonts w:ascii="Arial" w:hAnsi="Arial" w:cs="Arial"/>
          <w:lang w:val="de-AT"/>
        </w:rPr>
        <w:t xml:space="preserve"> </w:t>
      </w:r>
      <w:r>
        <w:rPr>
          <w:rFonts w:ascii="Arial" w:hAnsi="Arial" w:cs="Arial"/>
          <w:i/>
          <w:lang w:val="de-AT"/>
        </w:rPr>
        <w:t>Inhalt</w:t>
      </w:r>
    </w:p>
    <w:p w:rsidR="00684667" w:rsidRPr="008204AB" w:rsidRDefault="00684667" w:rsidP="00684667">
      <w:pPr>
        <w:jc w:val="both"/>
        <w:rPr>
          <w:rFonts w:ascii="Arial" w:hAnsi="Arial" w:cs="Arial"/>
          <w:lang w:val="de-AT"/>
        </w:rPr>
      </w:pPr>
    </w:p>
    <w:p w:rsidR="00684667" w:rsidRPr="00A92500" w:rsidRDefault="00684667" w:rsidP="00684667">
      <w:pPr>
        <w:jc w:val="both"/>
        <w:rPr>
          <w:rFonts w:ascii="Arial" w:hAnsi="Arial" w:cs="Arial"/>
          <w:lang w:val="de-DE"/>
        </w:rPr>
      </w:pPr>
      <w:r w:rsidRPr="00A92500">
        <w:rPr>
          <w:rFonts w:ascii="Arial" w:hAnsi="Arial" w:cs="Arial"/>
          <w:lang w:val="de-DE"/>
        </w:rPr>
        <w:t>Eis und Schnee wurden bislang als absolut lebensfeindlich angesehen – nicht so für manche Überlebenskünstler auf Gletschern und Schneeflächen, welche die harten Bedingungen regelrecht brauchen oder sich mit Tricks davor schützen können. Die Oberflächen unserer Gletscher, Schneedecken oder auch Eishöhlen sind großflächig besiedelt von einer Vielzahl von Kleinstorganismen, die jedoch auch ganz empfindlich auf den Klimawandel reagieren. Von den Bedingungen der Alpen können sehr gut Parallelen gezogen werden zu Polargebieten, denn auch diese Eisflächen sind alles andere als steril. Jedoch sind alpine Nutzungsgebiete einer größeren Vielzahl von Einflüssen ausgesetzt, welche sich als Spiegel unserer Gesellschaft darstellen. Dies wirft ein völlig neues Licht auf die Bedeutung dieser gefrorenen Welt unter dem Aspekt des Klimawandels.</w:t>
      </w:r>
    </w:p>
    <w:p w:rsidR="00684667" w:rsidRPr="00684667" w:rsidRDefault="00684667" w:rsidP="00684667">
      <w:pPr>
        <w:jc w:val="both"/>
        <w:rPr>
          <w:rFonts w:ascii="Arial" w:hAnsi="Arial" w:cs="Arial"/>
          <w:lang w:val="de-DE"/>
        </w:rPr>
      </w:pPr>
    </w:p>
    <w:p w:rsidR="00E90929" w:rsidRPr="00684667" w:rsidRDefault="00E90929">
      <w:pPr>
        <w:rPr>
          <w:lang w:val="de-AT"/>
        </w:rPr>
      </w:pPr>
    </w:p>
    <w:sectPr w:rsidR="00E90929" w:rsidRPr="006846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L Dutch">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67"/>
    <w:rsid w:val="00684667"/>
    <w:rsid w:val="00E909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4667"/>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4667"/>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1550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2017-10-02T09:59:00Z</dcterms:created>
  <dcterms:modified xsi:type="dcterms:W3CDTF">2017-10-02T10:04:00Z</dcterms:modified>
</cp:coreProperties>
</file>