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AB" w:rsidRDefault="008204AB" w:rsidP="008204AB">
      <w:pPr>
        <w:jc w:val="center"/>
        <w:rPr>
          <w:rFonts w:ascii="SL Dutch" w:hAnsi="SL Dutch"/>
          <w:sz w:val="28"/>
          <w:lang w:val="de-AT"/>
        </w:rPr>
      </w:pPr>
      <w:r>
        <w:rPr>
          <w:rFonts w:ascii="SL Dutch" w:hAnsi="SL Dutch"/>
          <w:sz w:val="28"/>
          <w:lang w:val="de-AT"/>
        </w:rPr>
        <w:t>Institut für Geographie und Raumforschung der Universität Graz,</w:t>
      </w:r>
    </w:p>
    <w:p w:rsidR="008204AB" w:rsidRDefault="008204AB" w:rsidP="008204AB">
      <w:pPr>
        <w:jc w:val="center"/>
        <w:rPr>
          <w:rFonts w:ascii="SL Dutch" w:hAnsi="SL Dutch"/>
          <w:lang w:val="de-AT"/>
        </w:rPr>
      </w:pPr>
      <w:r>
        <w:rPr>
          <w:rFonts w:ascii="SL Dutch" w:hAnsi="SL Dutch"/>
          <w:lang w:val="de-AT"/>
        </w:rPr>
        <w:t>Österr. Geographische Gesellschaft, Zweigstelle Graz, und</w:t>
      </w:r>
    </w:p>
    <w:p w:rsidR="008204AB" w:rsidRDefault="008204AB" w:rsidP="008204AB">
      <w:pPr>
        <w:jc w:val="center"/>
        <w:rPr>
          <w:lang w:val="de-AT"/>
        </w:rPr>
      </w:pPr>
      <w:r>
        <w:rPr>
          <w:rFonts w:ascii="SL Dutch" w:hAnsi="SL Dutch"/>
          <w:lang w:val="de-AT"/>
        </w:rPr>
        <w:t>Fachgruppe Geographie des Naturwissenschaftlichen Vereins für Steiermark</w:t>
      </w:r>
    </w:p>
    <w:p w:rsidR="008204AB" w:rsidRDefault="008204AB" w:rsidP="008204AB">
      <w:pPr>
        <w:jc w:val="center"/>
        <w:rPr>
          <w:rFonts w:ascii="SL Dutch" w:hAnsi="SL Dutch"/>
          <w:sz w:val="16"/>
          <w:lang w:val="de-AT"/>
        </w:rPr>
      </w:pPr>
    </w:p>
    <w:p w:rsidR="008204AB" w:rsidRDefault="008204AB" w:rsidP="008204AB">
      <w:pPr>
        <w:jc w:val="center"/>
        <w:rPr>
          <w:rFonts w:ascii="SL Dutch" w:hAnsi="SL Dutch"/>
          <w:b/>
          <w:sz w:val="28"/>
          <w:lang w:val="de-AT"/>
        </w:rPr>
      </w:pPr>
      <w:r>
        <w:rPr>
          <w:rFonts w:ascii="SL Dutch" w:hAnsi="SL Dutch"/>
          <w:sz w:val="28"/>
          <w:lang w:val="de-AT"/>
        </w:rPr>
        <w:t>laden ein zum</w:t>
      </w:r>
    </w:p>
    <w:p w:rsidR="008204AB" w:rsidRDefault="008204AB" w:rsidP="008204AB">
      <w:pPr>
        <w:jc w:val="center"/>
        <w:rPr>
          <w:rFonts w:ascii="SL Dutch" w:hAnsi="SL Dutch"/>
          <w:b/>
          <w:sz w:val="16"/>
          <w:lang w:val="de-AT"/>
        </w:rPr>
      </w:pPr>
    </w:p>
    <w:p w:rsidR="008204AB" w:rsidRDefault="008204AB" w:rsidP="008204AB">
      <w:pPr>
        <w:jc w:val="center"/>
        <w:rPr>
          <w:rFonts w:ascii="SL Dutch" w:hAnsi="SL Dutch"/>
          <w:b/>
          <w:sz w:val="28"/>
          <w:lang w:val="de-AT"/>
        </w:rPr>
      </w:pPr>
      <w:proofErr w:type="gramStart"/>
      <w:r>
        <w:rPr>
          <w:rFonts w:ascii="SL Dutch" w:hAnsi="SL Dutch"/>
          <w:b/>
          <w:sz w:val="28"/>
          <w:lang w:val="de-AT"/>
        </w:rPr>
        <w:t>Geographischen</w:t>
      </w:r>
      <w:proofErr w:type="gramEnd"/>
      <w:r>
        <w:rPr>
          <w:rFonts w:ascii="SL Dutch" w:hAnsi="SL Dutch"/>
          <w:b/>
          <w:sz w:val="28"/>
          <w:lang w:val="de-AT"/>
        </w:rPr>
        <w:t xml:space="preserve"> Kolloquium</w:t>
      </w:r>
    </w:p>
    <w:p w:rsidR="008204AB" w:rsidRDefault="008204AB" w:rsidP="008204AB">
      <w:pPr>
        <w:jc w:val="center"/>
        <w:rPr>
          <w:rFonts w:ascii="SL Dutch" w:hAnsi="SL Dutch"/>
          <w:b/>
          <w:sz w:val="28"/>
          <w:lang w:val="de-AT"/>
        </w:rPr>
      </w:pPr>
    </w:p>
    <w:p w:rsidR="008204AB" w:rsidRDefault="008204AB" w:rsidP="008204AB">
      <w:pPr>
        <w:jc w:val="center"/>
        <w:rPr>
          <w:rFonts w:ascii="SL Dutch" w:hAnsi="SL Dutch"/>
          <w:b/>
          <w:sz w:val="28"/>
          <w:lang w:val="de-AT"/>
        </w:rPr>
      </w:pPr>
      <w:r>
        <w:rPr>
          <w:rFonts w:ascii="SL Dutch" w:hAnsi="SL Dutch"/>
          <w:b/>
          <w:sz w:val="28"/>
          <w:lang w:val="de-AT"/>
        </w:rPr>
        <w:t xml:space="preserve">Do. </w:t>
      </w:r>
      <w:r>
        <w:rPr>
          <w:rFonts w:ascii="SL Dutch" w:hAnsi="SL Dutch"/>
          <w:b/>
          <w:sz w:val="28"/>
          <w:lang w:val="de-AT"/>
        </w:rPr>
        <w:t>9</w:t>
      </w:r>
      <w:r>
        <w:rPr>
          <w:rFonts w:ascii="SL Dutch" w:hAnsi="SL Dutch"/>
          <w:b/>
          <w:sz w:val="28"/>
          <w:lang w:val="de-AT"/>
        </w:rPr>
        <w:t xml:space="preserve">. </w:t>
      </w:r>
      <w:r>
        <w:rPr>
          <w:rFonts w:ascii="SL Dutch" w:hAnsi="SL Dutch"/>
          <w:b/>
          <w:sz w:val="28"/>
          <w:lang w:val="de-AT"/>
        </w:rPr>
        <w:t>Novem</w:t>
      </w:r>
      <w:r>
        <w:rPr>
          <w:rFonts w:ascii="SL Dutch" w:hAnsi="SL Dutch"/>
          <w:b/>
          <w:sz w:val="28"/>
          <w:lang w:val="de-AT"/>
        </w:rPr>
        <w:t>ber 2017</w:t>
      </w:r>
    </w:p>
    <w:p w:rsidR="008204AB" w:rsidRDefault="008204AB" w:rsidP="008204AB">
      <w:pPr>
        <w:jc w:val="center"/>
        <w:rPr>
          <w:rFonts w:ascii="SL Dutch" w:hAnsi="SL Dutch"/>
          <w:b/>
          <w:sz w:val="28"/>
          <w:lang w:val="de-AT"/>
        </w:rPr>
      </w:pPr>
      <w:r>
        <w:rPr>
          <w:rFonts w:ascii="SL Dutch" w:hAnsi="SL Dutch"/>
          <w:b/>
          <w:sz w:val="28"/>
          <w:lang w:val="de-AT"/>
        </w:rPr>
        <w:t>18.00 h, im HS. 11.03</w:t>
      </w:r>
    </w:p>
    <w:p w:rsidR="008204AB" w:rsidRDefault="008204AB" w:rsidP="008204AB">
      <w:pPr>
        <w:jc w:val="center"/>
        <w:rPr>
          <w:rFonts w:ascii="SL Dutch" w:hAnsi="SL Dutch"/>
          <w:b/>
          <w:sz w:val="28"/>
          <w:lang w:val="de-AT"/>
        </w:rPr>
      </w:pPr>
    </w:p>
    <w:p w:rsidR="008204AB" w:rsidRPr="008204AB" w:rsidRDefault="008204AB" w:rsidP="008204A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lang w:val="de-AT"/>
        </w:rPr>
      </w:pPr>
    </w:p>
    <w:p w:rsidR="008204AB" w:rsidRDefault="008204AB" w:rsidP="008204A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8"/>
          <w:szCs w:val="28"/>
          <w:lang w:val="de-AT"/>
        </w:rPr>
      </w:pPr>
      <w:r>
        <w:rPr>
          <w:rFonts w:ascii="Arial" w:hAnsi="Arial" w:cs="Arial"/>
          <w:sz w:val="28"/>
          <w:szCs w:val="28"/>
          <w:lang w:val="de-AT"/>
        </w:rPr>
        <w:t xml:space="preserve">Univ.-Prof. Dr. </w:t>
      </w:r>
      <w:r>
        <w:rPr>
          <w:rFonts w:ascii="Arial" w:hAnsi="Arial" w:cs="Arial"/>
          <w:sz w:val="28"/>
          <w:szCs w:val="28"/>
          <w:lang w:val="de-AT"/>
        </w:rPr>
        <w:t>Michael</w:t>
      </w:r>
      <w:r>
        <w:rPr>
          <w:rFonts w:ascii="Arial" w:hAnsi="Arial" w:cs="Arial"/>
          <w:sz w:val="28"/>
          <w:szCs w:val="28"/>
          <w:lang w:val="de-AT"/>
        </w:rPr>
        <w:t xml:space="preserve"> </w:t>
      </w:r>
      <w:proofErr w:type="spellStart"/>
      <w:r>
        <w:rPr>
          <w:rFonts w:ascii="Helvetica" w:hAnsi="Helvetica" w:cs="Arial"/>
          <w:smallCaps/>
          <w:sz w:val="28"/>
          <w:szCs w:val="28"/>
          <w:lang w:val="de-AT"/>
        </w:rPr>
        <w:t>Krautblatt</w:t>
      </w:r>
      <w:r>
        <w:rPr>
          <w:rFonts w:ascii="Helvetica" w:hAnsi="Helvetica" w:cs="Arial"/>
          <w:smallCaps/>
          <w:sz w:val="28"/>
          <w:szCs w:val="28"/>
          <w:lang w:val="de-AT"/>
        </w:rPr>
        <w:t>er</w:t>
      </w:r>
      <w:proofErr w:type="spellEnd"/>
      <w:r>
        <w:rPr>
          <w:rFonts w:ascii="Helvetica" w:hAnsi="Helvetica" w:cs="Arial"/>
          <w:smallCaps/>
          <w:sz w:val="28"/>
          <w:szCs w:val="28"/>
          <w:lang w:val="de-AT"/>
        </w:rPr>
        <w:t xml:space="preserve"> </w:t>
      </w:r>
      <w:r>
        <w:rPr>
          <w:rFonts w:ascii="Arial" w:hAnsi="Arial" w:cs="Arial"/>
          <w:sz w:val="28"/>
          <w:szCs w:val="28"/>
          <w:lang w:val="de-AT"/>
        </w:rPr>
        <w:t>(</w:t>
      </w:r>
      <w:r>
        <w:rPr>
          <w:rFonts w:ascii="Arial" w:hAnsi="Arial" w:cs="Arial"/>
          <w:sz w:val="28"/>
          <w:szCs w:val="28"/>
          <w:lang w:val="de-AT"/>
        </w:rPr>
        <w:t>München</w:t>
      </w:r>
      <w:r>
        <w:rPr>
          <w:rFonts w:ascii="Arial" w:hAnsi="Arial" w:cs="Arial"/>
          <w:sz w:val="28"/>
          <w:szCs w:val="28"/>
          <w:lang w:val="de-AT"/>
        </w:rPr>
        <w:t>)</w:t>
      </w:r>
    </w:p>
    <w:p w:rsidR="008204AB" w:rsidRPr="00A5283E" w:rsidRDefault="008204AB" w:rsidP="008204A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rsidR="008204AB" w:rsidRDefault="008204AB" w:rsidP="008204AB">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44"/>
          <w:szCs w:val="44"/>
          <w:lang w:val="de-AT"/>
        </w:rPr>
      </w:pPr>
      <w:r>
        <w:rPr>
          <w:b/>
          <w:iCs/>
          <w:sz w:val="44"/>
          <w:szCs w:val="44"/>
          <w:lang w:val="de-AT"/>
        </w:rPr>
        <w:t>Alpine Naturgefahren und</w:t>
      </w:r>
    </w:p>
    <w:p w:rsidR="008204AB" w:rsidRDefault="008204AB" w:rsidP="008204AB">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44"/>
          <w:szCs w:val="44"/>
          <w:lang w:val="de-AT"/>
        </w:rPr>
      </w:pPr>
      <w:r>
        <w:rPr>
          <w:b/>
          <w:iCs/>
          <w:sz w:val="44"/>
          <w:szCs w:val="44"/>
          <w:lang w:val="de-AT"/>
        </w:rPr>
        <w:t>Perspektiven der Vorhersage</w:t>
      </w:r>
    </w:p>
    <w:p w:rsidR="008204AB" w:rsidRPr="008204AB" w:rsidRDefault="008204AB" w:rsidP="008204AB">
      <w:pPr>
        <w:pBdr>
          <w:top w:val="single" w:sz="4" w:space="1" w:color="auto"/>
          <w:left w:val="single" w:sz="4" w:space="4" w:color="auto"/>
          <w:bottom w:val="single" w:sz="4" w:space="1" w:color="auto"/>
          <w:right w:val="single" w:sz="4" w:space="4" w:color="auto"/>
        </w:pBdr>
        <w:autoSpaceDE w:val="0"/>
        <w:autoSpaceDN w:val="0"/>
        <w:adjustRightInd w:val="0"/>
        <w:jc w:val="center"/>
        <w:rPr>
          <w:b/>
          <w:iCs/>
          <w:lang w:val="de-AT"/>
        </w:rPr>
      </w:pPr>
      <w:bookmarkStart w:id="0" w:name="_GoBack"/>
    </w:p>
    <w:bookmarkEnd w:id="0"/>
    <w:p w:rsidR="008204AB" w:rsidRPr="008204AB" w:rsidRDefault="008204AB" w:rsidP="008204AB">
      <w:pPr>
        <w:jc w:val="both"/>
        <w:rPr>
          <w:rFonts w:ascii="Arial" w:hAnsi="Arial" w:cs="Arial"/>
          <w:lang w:val="de-AT"/>
        </w:rPr>
      </w:pPr>
    </w:p>
    <w:p w:rsidR="008204AB" w:rsidRDefault="008204AB" w:rsidP="008204AB">
      <w:pPr>
        <w:autoSpaceDE w:val="0"/>
        <w:autoSpaceDN w:val="0"/>
        <w:adjustRightInd w:val="0"/>
        <w:rPr>
          <w:rFonts w:ascii="Arial" w:hAnsi="Arial" w:cs="Arial"/>
          <w:sz w:val="28"/>
          <w:szCs w:val="28"/>
          <w:lang w:val="de-AT"/>
        </w:rPr>
      </w:pPr>
    </w:p>
    <w:p w:rsidR="008204AB" w:rsidRDefault="008204AB" w:rsidP="008204AB">
      <w:pPr>
        <w:autoSpaceDE w:val="0"/>
        <w:autoSpaceDN w:val="0"/>
        <w:adjustRightInd w:val="0"/>
        <w:jc w:val="center"/>
        <w:rPr>
          <w:rFonts w:ascii="Arial" w:hAnsi="Arial" w:cs="Arial"/>
          <w:i/>
          <w:lang w:val="de-AT"/>
        </w:rPr>
      </w:pPr>
      <w:r>
        <w:rPr>
          <w:rFonts w:ascii="Arial" w:hAnsi="Arial" w:cs="Arial"/>
          <w:i/>
          <w:lang w:val="de-AT"/>
        </w:rPr>
        <w:t>Zum Vortragenden</w:t>
      </w:r>
    </w:p>
    <w:p w:rsidR="008204AB" w:rsidRPr="008204AB" w:rsidRDefault="008204AB" w:rsidP="008204AB">
      <w:pPr>
        <w:jc w:val="both"/>
        <w:rPr>
          <w:rFonts w:ascii="Arial" w:hAnsi="Arial" w:cs="Arial"/>
          <w:lang w:val="de-AT"/>
        </w:rPr>
      </w:pPr>
    </w:p>
    <w:p w:rsidR="008204AB" w:rsidRPr="00A5283E" w:rsidRDefault="008204AB" w:rsidP="008204AB">
      <w:pPr>
        <w:jc w:val="both"/>
        <w:rPr>
          <w:rFonts w:ascii="Arial" w:hAnsi="Arial" w:cs="Arial"/>
          <w:lang w:val="de-AT"/>
        </w:rPr>
      </w:pPr>
      <w:r w:rsidRPr="009B03DD">
        <w:rPr>
          <w:rFonts w:ascii="Arial" w:hAnsi="Arial" w:cs="Arial"/>
          <w:lang w:val="de-DE"/>
        </w:rPr>
        <w:t xml:space="preserve">Michael </w:t>
      </w:r>
      <w:proofErr w:type="spellStart"/>
      <w:r w:rsidRPr="009B03DD">
        <w:rPr>
          <w:rFonts w:ascii="Arial" w:hAnsi="Arial" w:cs="Arial"/>
          <w:lang w:val="de-DE"/>
        </w:rPr>
        <w:t>Krautblatter</w:t>
      </w:r>
      <w:proofErr w:type="spellEnd"/>
      <w:r w:rsidRPr="009B03DD">
        <w:rPr>
          <w:rFonts w:ascii="Arial" w:hAnsi="Arial" w:cs="Arial"/>
          <w:lang w:val="de-DE"/>
        </w:rPr>
        <w:t xml:space="preserve"> untersucht seit 2004 Naturgefahre</w:t>
      </w:r>
      <w:r>
        <w:rPr>
          <w:rFonts w:ascii="Arial" w:hAnsi="Arial" w:cs="Arial"/>
          <w:lang w:val="de-DE"/>
        </w:rPr>
        <w:t>n, Hangbewegungen und Permafrost-S</w:t>
      </w:r>
      <w:r w:rsidRPr="009B03DD">
        <w:rPr>
          <w:rFonts w:ascii="Arial" w:hAnsi="Arial" w:cs="Arial"/>
          <w:lang w:val="de-DE"/>
        </w:rPr>
        <w:t xml:space="preserve">ysteme. </w:t>
      </w:r>
      <w:r>
        <w:rPr>
          <w:rFonts w:ascii="Arial" w:hAnsi="Arial" w:cs="Arial"/>
          <w:lang w:val="de-DE"/>
        </w:rPr>
        <w:t>E</w:t>
      </w:r>
      <w:r w:rsidRPr="009B03DD">
        <w:rPr>
          <w:rFonts w:ascii="Arial" w:hAnsi="Arial" w:cs="Arial"/>
          <w:lang w:val="de-DE"/>
        </w:rPr>
        <w:t>r studierte Geographie und Geologie an den Univ</w:t>
      </w:r>
      <w:r>
        <w:rPr>
          <w:rFonts w:ascii="Arial" w:hAnsi="Arial" w:cs="Arial"/>
          <w:lang w:val="de-DE"/>
        </w:rPr>
        <w:t>.</w:t>
      </w:r>
      <w:r w:rsidRPr="009B03DD">
        <w:rPr>
          <w:rFonts w:ascii="Arial" w:hAnsi="Arial" w:cs="Arial"/>
          <w:lang w:val="de-DE"/>
        </w:rPr>
        <w:t xml:space="preserve"> Passau, Durham (UK) und Erlangen. Anschließend forschte er an den Univ</w:t>
      </w:r>
      <w:r>
        <w:rPr>
          <w:rFonts w:ascii="Arial" w:hAnsi="Arial" w:cs="Arial"/>
          <w:lang w:val="de-DE"/>
        </w:rPr>
        <w:t>.</w:t>
      </w:r>
      <w:r w:rsidRPr="009B03DD">
        <w:rPr>
          <w:rFonts w:ascii="Arial" w:hAnsi="Arial" w:cs="Arial"/>
          <w:lang w:val="de-DE"/>
        </w:rPr>
        <w:t xml:space="preserve"> Erlangen, Oxford (UK) und Bonn und promovierte 2009 in Bonn mit Auszeichnung über Permafrost in alpinen Felswänden und deren Destabilisierung. 2012 folgte er einem Ruf als Univ</w:t>
      </w:r>
      <w:r>
        <w:rPr>
          <w:rFonts w:ascii="Arial" w:hAnsi="Arial" w:cs="Arial"/>
          <w:lang w:val="de-DE"/>
        </w:rPr>
        <w:t>.-P</w:t>
      </w:r>
      <w:r w:rsidRPr="009B03DD">
        <w:rPr>
          <w:rFonts w:ascii="Arial" w:hAnsi="Arial" w:cs="Arial"/>
          <w:lang w:val="de-DE"/>
        </w:rPr>
        <w:t>rof</w:t>
      </w:r>
      <w:r>
        <w:rPr>
          <w:rFonts w:ascii="Arial" w:hAnsi="Arial" w:cs="Arial"/>
          <w:lang w:val="de-DE"/>
        </w:rPr>
        <w:t>.</w:t>
      </w:r>
      <w:r w:rsidRPr="009B03DD">
        <w:rPr>
          <w:rFonts w:ascii="Arial" w:hAnsi="Arial" w:cs="Arial"/>
          <w:lang w:val="de-DE"/>
        </w:rPr>
        <w:t xml:space="preserve"> an die Technische Univ</w:t>
      </w:r>
      <w:r>
        <w:rPr>
          <w:rFonts w:ascii="Arial" w:hAnsi="Arial" w:cs="Arial"/>
          <w:lang w:val="de-DE"/>
        </w:rPr>
        <w:t>.</w:t>
      </w:r>
      <w:r w:rsidRPr="009B03DD">
        <w:rPr>
          <w:rFonts w:ascii="Arial" w:hAnsi="Arial" w:cs="Arial"/>
          <w:lang w:val="de-DE"/>
        </w:rPr>
        <w:t xml:space="preserve"> München, wo er das Fachgebiet Hangbewegungen leitet. Die 2012 gegründete TUM Hangbewegungsgruppe erforscht kurz-, mittel- und langfristige Vorhersagemöglichkeiten für alpine Hangbewegungen. Zentrale Themen sind das mechanische Verhalten und das Monitoring von Permafrost in instabilen Felshängen sowie die Vorhersage von Hangbewegungen basierend auf mechanischen Modellen und Systemverständnis. Für seine Erkenntnisse zur Destabilisierung von Permafrost</w:t>
      </w:r>
      <w:r>
        <w:rPr>
          <w:rFonts w:ascii="Arial" w:hAnsi="Arial" w:cs="Arial"/>
          <w:lang w:val="de-DE"/>
        </w:rPr>
        <w:t>-F</w:t>
      </w:r>
      <w:r w:rsidRPr="009B03DD">
        <w:rPr>
          <w:rFonts w:ascii="Arial" w:hAnsi="Arial" w:cs="Arial"/>
          <w:lang w:val="de-DE"/>
        </w:rPr>
        <w:t xml:space="preserve">elsen wurde ihm 2016 in der Schweiz der King Albert Mountain Award verliehen. Im Fachgebiet Hangbewegungen forschen derzeit sieben Doktoranden und </w:t>
      </w:r>
      <w:proofErr w:type="spellStart"/>
      <w:r w:rsidRPr="009B03DD">
        <w:rPr>
          <w:rFonts w:ascii="Arial" w:hAnsi="Arial" w:cs="Arial"/>
          <w:lang w:val="de-DE"/>
        </w:rPr>
        <w:t>Postdocs</w:t>
      </w:r>
      <w:proofErr w:type="spellEnd"/>
      <w:r w:rsidRPr="009B03DD">
        <w:rPr>
          <w:rFonts w:ascii="Arial" w:hAnsi="Arial" w:cs="Arial"/>
          <w:lang w:val="de-DE"/>
        </w:rPr>
        <w:t xml:space="preserve"> mit Feld-, Labor- und Modell-basierten Methoden in den Alpen</w:t>
      </w:r>
      <w:r>
        <w:rPr>
          <w:rFonts w:ascii="Arial" w:hAnsi="Arial" w:cs="Arial"/>
          <w:lang w:val="de-DE"/>
        </w:rPr>
        <w:t>,</w:t>
      </w:r>
      <w:r w:rsidRPr="009B03DD">
        <w:rPr>
          <w:rFonts w:ascii="Arial" w:hAnsi="Arial" w:cs="Arial"/>
          <w:lang w:val="de-DE"/>
        </w:rPr>
        <w:t xml:space="preserve"> in Norwegen sowie in der kanadischen Arktis.</w:t>
      </w:r>
    </w:p>
    <w:p w:rsidR="008204AB" w:rsidRDefault="008204AB" w:rsidP="008204AB">
      <w:pPr>
        <w:jc w:val="both"/>
        <w:rPr>
          <w:rFonts w:ascii="Arial" w:hAnsi="Arial" w:cs="Arial"/>
          <w:lang w:val="de-AT"/>
        </w:rPr>
      </w:pPr>
    </w:p>
    <w:p w:rsidR="008204AB" w:rsidRDefault="008204AB" w:rsidP="008204AB">
      <w:pPr>
        <w:autoSpaceDE w:val="0"/>
        <w:autoSpaceDN w:val="0"/>
        <w:adjustRightInd w:val="0"/>
        <w:jc w:val="center"/>
        <w:rPr>
          <w:rFonts w:ascii="Arial" w:hAnsi="Arial" w:cs="Arial"/>
          <w:lang w:val="de-AT"/>
        </w:rPr>
      </w:pPr>
      <w:r>
        <w:rPr>
          <w:rFonts w:ascii="Arial" w:hAnsi="Arial" w:cs="Arial"/>
          <w:i/>
          <w:lang w:val="de-AT"/>
        </w:rPr>
        <w:t>Zum</w:t>
      </w:r>
      <w:r>
        <w:rPr>
          <w:rFonts w:ascii="Arial" w:hAnsi="Arial" w:cs="Arial"/>
          <w:lang w:val="de-AT"/>
        </w:rPr>
        <w:t xml:space="preserve"> </w:t>
      </w:r>
      <w:r>
        <w:rPr>
          <w:rFonts w:ascii="Arial" w:hAnsi="Arial" w:cs="Arial"/>
          <w:i/>
          <w:lang w:val="de-AT"/>
        </w:rPr>
        <w:t>Inhalt</w:t>
      </w:r>
    </w:p>
    <w:p w:rsidR="008204AB" w:rsidRPr="008204AB" w:rsidRDefault="008204AB" w:rsidP="008204AB">
      <w:pPr>
        <w:jc w:val="both"/>
        <w:rPr>
          <w:rFonts w:ascii="Arial" w:hAnsi="Arial" w:cs="Arial"/>
          <w:lang w:val="de-AT"/>
        </w:rPr>
      </w:pPr>
    </w:p>
    <w:p w:rsidR="00E90929" w:rsidRPr="008204AB" w:rsidRDefault="008204AB" w:rsidP="008204AB">
      <w:pPr>
        <w:jc w:val="both"/>
        <w:rPr>
          <w:rFonts w:ascii="Arial" w:hAnsi="Arial" w:cs="Arial"/>
          <w:lang w:val="de-AT"/>
        </w:rPr>
      </w:pPr>
      <w:r w:rsidRPr="009B03DD">
        <w:rPr>
          <w:rFonts w:ascii="Arial" w:hAnsi="Arial" w:cs="Arial"/>
          <w:lang w:val="de-DE"/>
        </w:rPr>
        <w:t>Alpine Naturgefahren, wie Murgänge, Felsstürze und die Folgen der Permafrost</w:t>
      </w:r>
      <w:r>
        <w:rPr>
          <w:rFonts w:ascii="Arial" w:hAnsi="Arial" w:cs="Arial"/>
          <w:lang w:val="de-DE"/>
        </w:rPr>
        <w:t>-D</w:t>
      </w:r>
      <w:r w:rsidRPr="009B03DD">
        <w:rPr>
          <w:rFonts w:ascii="Arial" w:hAnsi="Arial" w:cs="Arial"/>
          <w:lang w:val="de-DE"/>
        </w:rPr>
        <w:t>egradation</w:t>
      </w:r>
      <w:r>
        <w:rPr>
          <w:rFonts w:ascii="Arial" w:hAnsi="Arial" w:cs="Arial"/>
          <w:lang w:val="de-DE"/>
        </w:rPr>
        <w:t>,</w:t>
      </w:r>
      <w:r w:rsidRPr="009B03DD">
        <w:rPr>
          <w:rFonts w:ascii="Arial" w:hAnsi="Arial" w:cs="Arial"/>
          <w:lang w:val="de-DE"/>
        </w:rPr>
        <w:t xml:space="preserve"> nehmen in einigen Bereichen der Alpen signifikant zu. Sie treffen auf eine ausgebaute Infrastruktur, den erhöhten Freizeitnutzungsdruck der Hochlagen und betreffen auch die wichtigen Transportkorridore der Alpen. Da die Möglichkeiten der Verbauung begrenzt sind, kommt dem besseren Prozessverständnis und der Vorhe</w:t>
      </w:r>
      <w:r>
        <w:rPr>
          <w:rFonts w:ascii="Arial" w:hAnsi="Arial" w:cs="Arial"/>
          <w:lang w:val="de-DE"/>
        </w:rPr>
        <w:t>rsage alpiner</w:t>
      </w:r>
      <w:r w:rsidRPr="009B03DD">
        <w:rPr>
          <w:rFonts w:ascii="Arial" w:hAnsi="Arial" w:cs="Arial"/>
          <w:lang w:val="de-DE"/>
        </w:rPr>
        <w:t xml:space="preserve"> Naturgefahren eine Schlüsselfunktion zu, um mit den wachsenden Risiken besser umzugehen. Dieser Vortrag wird die Chancen und Entwicklungen des Prozessverständnisses und der Vorhersage alpiner Naturgefahren beleuchten.</w:t>
      </w:r>
    </w:p>
    <w:sectPr w:rsidR="00E90929" w:rsidRPr="008204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L Dutch">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AB"/>
    <w:rsid w:val="008204AB"/>
    <w:rsid w:val="00E909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04AB"/>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04AB"/>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2017-10-02T09:29:00Z</dcterms:created>
  <dcterms:modified xsi:type="dcterms:W3CDTF">2017-10-02T09:37:00Z</dcterms:modified>
</cp:coreProperties>
</file>