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4BD" w:rsidRDefault="00F304BD" w:rsidP="00F304BD">
      <w:pPr>
        <w:spacing w:line="360" w:lineRule="auto"/>
        <w:jc w:val="both"/>
        <w:rPr>
          <w:b/>
          <w:bCs/>
        </w:rPr>
      </w:pPr>
      <w:r>
        <w:rPr>
          <w:b/>
          <w:bCs/>
        </w:rPr>
        <w:t xml:space="preserve">Univ. Prof. Dr. Benjamin </w:t>
      </w:r>
      <w:proofErr w:type="spellStart"/>
      <w:r>
        <w:rPr>
          <w:b/>
          <w:bCs/>
        </w:rPr>
        <w:t>Kneihs</w:t>
      </w:r>
      <w:proofErr w:type="spellEnd"/>
    </w:p>
    <w:p w:rsidR="00F304BD" w:rsidRDefault="00F304BD" w:rsidP="00F304BD">
      <w:pPr>
        <w:spacing w:line="360" w:lineRule="auto"/>
        <w:jc w:val="both"/>
        <w:rPr>
          <w:sz w:val="24"/>
          <w:szCs w:val="24"/>
        </w:rPr>
      </w:pPr>
      <w:r>
        <w:rPr>
          <w:sz w:val="24"/>
          <w:szCs w:val="24"/>
        </w:rPr>
        <w:t xml:space="preserve">Benjamin </w:t>
      </w:r>
      <w:proofErr w:type="spellStart"/>
      <w:r>
        <w:rPr>
          <w:sz w:val="24"/>
          <w:szCs w:val="24"/>
        </w:rPr>
        <w:t>Kneihs</w:t>
      </w:r>
      <w:proofErr w:type="spellEnd"/>
      <w:r>
        <w:rPr>
          <w:sz w:val="24"/>
          <w:szCs w:val="24"/>
        </w:rPr>
        <w:t xml:space="preserve"> wurde 1971 in Wien geboren, wo er Rechtswissenschaften studierte und 1998 mit einer Arbeit über „Grundrechte und Sterbehilfe“ promovierte. Von 1996 bis 1998 und 2000 bis 2004 war er Assistent, nach seiner Habilitation 2004 außerordentlicher Universitätsprofessor am Institut für Österreichisches und Europäisches Öffentliches Recht der Wirtschaftsuniversität Wien; 1998/99 Mitarbeiter am Verfassungsgerichtshof. Seit 2004 errang Benjamin </w:t>
      </w:r>
      <w:proofErr w:type="spellStart"/>
      <w:r>
        <w:rPr>
          <w:sz w:val="24"/>
          <w:szCs w:val="24"/>
        </w:rPr>
        <w:t>Kneihs</w:t>
      </w:r>
      <w:proofErr w:type="spellEnd"/>
      <w:r>
        <w:rPr>
          <w:sz w:val="24"/>
          <w:szCs w:val="24"/>
        </w:rPr>
        <w:t xml:space="preserve"> zahlreiche Listenplätze und wurde von der Vollversammlung des Verwaltungsgerichtshofes wiederholt in Besetzungsvorschläge aufgenommen. Schon als Universitätsprofessor (§ 99 UG) an der Karl Franzens Universität Graz erhielt </w:t>
      </w:r>
      <w:proofErr w:type="spellStart"/>
      <w:r>
        <w:rPr>
          <w:sz w:val="24"/>
          <w:szCs w:val="24"/>
        </w:rPr>
        <w:t>Kneihs</w:t>
      </w:r>
      <w:proofErr w:type="spellEnd"/>
      <w:r>
        <w:rPr>
          <w:sz w:val="24"/>
          <w:szCs w:val="24"/>
        </w:rPr>
        <w:t xml:space="preserve"> im Dezember 2008 </w:t>
      </w:r>
      <w:proofErr w:type="spellStart"/>
      <w:r>
        <w:rPr>
          <w:sz w:val="24"/>
          <w:szCs w:val="24"/>
        </w:rPr>
        <w:t>Kneihs</w:t>
      </w:r>
      <w:proofErr w:type="spellEnd"/>
      <w:r>
        <w:rPr>
          <w:sz w:val="24"/>
          <w:szCs w:val="24"/>
        </w:rPr>
        <w:t xml:space="preserve"> einen Ruf an die rechtswissenschaftliche Fakultät der Universität </w:t>
      </w:r>
      <w:proofErr w:type="spellStart"/>
      <w:r>
        <w:rPr>
          <w:sz w:val="24"/>
          <w:szCs w:val="24"/>
        </w:rPr>
        <w:t>Tromsø</w:t>
      </w:r>
      <w:proofErr w:type="spellEnd"/>
      <w:r>
        <w:rPr>
          <w:sz w:val="24"/>
          <w:szCs w:val="24"/>
        </w:rPr>
        <w:t xml:space="preserve">, Norwegen, den er zu Gunsten des im Jänner 2009 ergangenen Rufes an die rechtswissenschaftliche Fakultät der Paris </w:t>
      </w:r>
      <w:proofErr w:type="spellStart"/>
      <w:r>
        <w:rPr>
          <w:sz w:val="24"/>
          <w:szCs w:val="24"/>
        </w:rPr>
        <w:t>Lodron</w:t>
      </w:r>
      <w:proofErr w:type="spellEnd"/>
      <w:r>
        <w:rPr>
          <w:sz w:val="24"/>
          <w:szCs w:val="24"/>
        </w:rPr>
        <w:t xml:space="preserve"> Universität Salzburg ablehnte, wo er seit 1. Oktober als Universitätsprofessor für </w:t>
      </w:r>
      <w:proofErr w:type="spellStart"/>
      <w:r>
        <w:rPr>
          <w:sz w:val="24"/>
          <w:szCs w:val="24"/>
        </w:rPr>
        <w:t>Verfassungs</w:t>
      </w:r>
      <w:proofErr w:type="spellEnd"/>
      <w:r>
        <w:rPr>
          <w:sz w:val="24"/>
          <w:szCs w:val="24"/>
        </w:rPr>
        <w:t>– und Verwaltungsrecht tätig ist (Nachfolge Heinz Schäffer).</w:t>
      </w:r>
    </w:p>
    <w:p w:rsidR="00F304BD" w:rsidRDefault="00F304BD" w:rsidP="00F304BD">
      <w:pPr>
        <w:spacing w:line="360" w:lineRule="auto"/>
        <w:jc w:val="both"/>
        <w:rPr>
          <w:sz w:val="24"/>
          <w:szCs w:val="24"/>
        </w:rPr>
      </w:pPr>
      <w:r>
        <w:rPr>
          <w:sz w:val="24"/>
          <w:szCs w:val="24"/>
        </w:rPr>
        <w:t xml:space="preserve">Zahlreiche Publikationen von </w:t>
      </w:r>
      <w:proofErr w:type="spellStart"/>
      <w:r>
        <w:rPr>
          <w:sz w:val="24"/>
          <w:szCs w:val="24"/>
        </w:rPr>
        <w:t>Kneihs</w:t>
      </w:r>
      <w:proofErr w:type="spellEnd"/>
      <w:r>
        <w:rPr>
          <w:sz w:val="24"/>
          <w:szCs w:val="24"/>
        </w:rPr>
        <w:t xml:space="preserve"> kreisen um das Thema der Grundrechte, insbesondere des Rechts auf Leben, aber auch der </w:t>
      </w:r>
      <w:proofErr w:type="spellStart"/>
      <w:r>
        <w:rPr>
          <w:sz w:val="24"/>
          <w:szCs w:val="24"/>
        </w:rPr>
        <w:t>Religions</w:t>
      </w:r>
      <w:proofErr w:type="spellEnd"/>
      <w:r>
        <w:rPr>
          <w:sz w:val="24"/>
          <w:szCs w:val="24"/>
        </w:rPr>
        <w:t xml:space="preserve">– und Meinungsäußerungsfreiheit. Die Themen der Terrorismusabwehr und des Ausgleichs widerstreitender Interessen in einer demokratischen Gesellschaft beschäftigen </w:t>
      </w:r>
      <w:proofErr w:type="spellStart"/>
      <w:r>
        <w:rPr>
          <w:sz w:val="24"/>
          <w:szCs w:val="24"/>
        </w:rPr>
        <w:t>Kneihs</w:t>
      </w:r>
      <w:proofErr w:type="spellEnd"/>
      <w:r>
        <w:rPr>
          <w:sz w:val="24"/>
          <w:szCs w:val="24"/>
        </w:rPr>
        <w:t xml:space="preserve"> bereits seit seinen frühesten Publikationen.</w:t>
      </w:r>
    </w:p>
    <w:p w:rsidR="00486E01" w:rsidRDefault="00486E01">
      <w:bookmarkStart w:id="0" w:name="_GoBack"/>
      <w:bookmarkEnd w:id="0"/>
    </w:p>
    <w:sectPr w:rsidR="00486E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BD"/>
    <w:rsid w:val="00486E01"/>
    <w:rsid w:val="00B40ACE"/>
    <w:rsid w:val="00F304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04BD"/>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04BD"/>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27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2013-04-17T06:00:00Z</dcterms:created>
  <dcterms:modified xsi:type="dcterms:W3CDTF">2013-04-17T06:24:00Z</dcterms:modified>
</cp:coreProperties>
</file>