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193F" w14:textId="30EEFC79" w:rsidR="00946FAC" w:rsidRDefault="00946FAC">
      <w:pPr>
        <w:rPr>
          <w:b/>
          <w:bCs/>
          <w:sz w:val="28"/>
          <w:szCs w:val="28"/>
        </w:rPr>
      </w:pPr>
      <w:r w:rsidRPr="00946FAC">
        <w:rPr>
          <w:b/>
          <w:bCs/>
          <w:sz w:val="28"/>
          <w:szCs w:val="28"/>
        </w:rPr>
        <w:t>Typische Basismodelle im Physikunterricht</w:t>
      </w:r>
    </w:p>
    <w:p w14:paraId="5B587BA8" w14:textId="77777777" w:rsidR="00946FAC" w:rsidRPr="00946FAC" w:rsidRDefault="00946FAC">
      <w:pPr>
        <w:rPr>
          <w:b/>
          <w:bCs/>
          <w:sz w:val="28"/>
          <w:szCs w:val="28"/>
        </w:rPr>
      </w:pPr>
      <w:bookmarkStart w:id="0" w:name="_Hlk109118386"/>
    </w:p>
    <w:tbl>
      <w:tblPr>
        <w:tblStyle w:val="Tabellenraster"/>
        <w:tblpPr w:leftFromText="141" w:rightFromText="141" w:vertAnchor="page" w:horzAnchor="margin" w:tblpY="2537"/>
        <w:tblW w:w="13888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311"/>
        <w:gridCol w:w="4625"/>
        <w:gridCol w:w="2211"/>
        <w:gridCol w:w="3182"/>
      </w:tblGrid>
      <w:tr w:rsidR="00946FAC" w14:paraId="784E5D2D" w14:textId="77777777" w:rsidTr="00946FAC">
        <w:tc>
          <w:tcPr>
            <w:tcW w:w="992" w:type="dxa"/>
            <w:tcBorders>
              <w:left w:val="single" w:sz="6" w:space="0" w:color="auto"/>
            </w:tcBorders>
          </w:tcPr>
          <w:p w14:paraId="37B53D93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3F0804D9" w14:textId="77777777" w:rsidR="00946FAC" w:rsidRPr="41A75D30" w:rsidRDefault="00946FAC" w:rsidP="00946FAC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</w:p>
        </w:tc>
        <w:tc>
          <w:tcPr>
            <w:tcW w:w="2311" w:type="dxa"/>
          </w:tcPr>
          <w:p w14:paraId="31AEC782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Konzept- oder Begriffsbildung</w:t>
            </w:r>
          </w:p>
        </w:tc>
        <w:tc>
          <w:tcPr>
            <w:tcW w:w="4625" w:type="dxa"/>
          </w:tcPr>
          <w:p w14:paraId="1928956E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Problemlösen</w:t>
            </w:r>
          </w:p>
        </w:tc>
        <w:tc>
          <w:tcPr>
            <w:tcW w:w="2211" w:type="dxa"/>
          </w:tcPr>
          <w:p w14:paraId="44F95036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Lernen durch Eigenerfahrung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2B870AC0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2F613A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 xml:space="preserve">Routinebildung / </w:t>
            </w:r>
          </w:p>
          <w:p w14:paraId="76B42723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Training von Fertigkeiten</w:t>
            </w:r>
          </w:p>
        </w:tc>
      </w:tr>
      <w:tr w:rsidR="00946FAC" w14:paraId="76FAA44B" w14:textId="77777777" w:rsidTr="00946FAC">
        <w:tc>
          <w:tcPr>
            <w:tcW w:w="992" w:type="dxa"/>
            <w:vMerge w:val="restart"/>
            <w:tcBorders>
              <w:left w:val="single" w:sz="6" w:space="0" w:color="auto"/>
            </w:tcBorders>
            <w:textDirection w:val="btLr"/>
            <w:vAlign w:val="center"/>
          </w:tcPr>
          <w:p w14:paraId="7159841A" w14:textId="77777777" w:rsidR="00946FAC" w:rsidRDefault="00946FAC" w:rsidP="00946FAC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Lernschritt</w:t>
            </w:r>
          </w:p>
        </w:tc>
        <w:tc>
          <w:tcPr>
            <w:tcW w:w="567" w:type="dxa"/>
          </w:tcPr>
          <w:p w14:paraId="122DC3EC" w14:textId="77777777" w:rsidR="00946FAC" w:rsidRPr="00307DB5" w:rsidRDefault="00946FAC" w:rsidP="00946FA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1</w:t>
            </w:r>
          </w:p>
        </w:tc>
        <w:tc>
          <w:tcPr>
            <w:tcW w:w="2311" w:type="dxa"/>
          </w:tcPr>
          <w:p w14:paraId="00C1EC8F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Vorwissen aktivieren</w:t>
            </w:r>
          </w:p>
        </w:tc>
        <w:tc>
          <w:tcPr>
            <w:tcW w:w="4625" w:type="dxa"/>
          </w:tcPr>
          <w:p w14:paraId="2A9CE9CA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Problem erkennen</w:t>
            </w:r>
          </w:p>
        </w:tc>
        <w:tc>
          <w:tcPr>
            <w:tcW w:w="2211" w:type="dxa"/>
          </w:tcPr>
          <w:p w14:paraId="60C1BAEE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Handlung planen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032D2BEC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Handlungsschritte und Handlungsziel kennenlernen</w:t>
            </w:r>
          </w:p>
        </w:tc>
      </w:tr>
      <w:tr w:rsidR="00946FAC" w14:paraId="6DCCE114" w14:textId="77777777" w:rsidTr="00946FAC">
        <w:tc>
          <w:tcPr>
            <w:tcW w:w="992" w:type="dxa"/>
            <w:vMerge/>
          </w:tcPr>
          <w:p w14:paraId="087DCDDC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5D4F17A9" w14:textId="77777777" w:rsidR="00946FAC" w:rsidRPr="00307DB5" w:rsidRDefault="00946FAC" w:rsidP="00946FA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2</w:t>
            </w:r>
          </w:p>
        </w:tc>
        <w:tc>
          <w:tcPr>
            <w:tcW w:w="2311" w:type="dxa"/>
          </w:tcPr>
          <w:p w14:paraId="3E4B84B6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Prototyp</w:t>
            </w:r>
            <w:r>
              <w:rPr>
                <w:rFonts w:ascii="Calibri" w:eastAsia="Calibri" w:hAnsi="Calibri" w:cs="Calibri"/>
                <w:color w:val="000000" w:themeColor="text1"/>
                <w:lang w:val="de-AT"/>
              </w:rPr>
              <w:t xml:space="preserve"> / Beispiel </w:t>
            </w: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durcharbeiten</w:t>
            </w:r>
          </w:p>
        </w:tc>
        <w:tc>
          <w:tcPr>
            <w:tcW w:w="4625" w:type="dxa"/>
          </w:tcPr>
          <w:p w14:paraId="722F1D8B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Problemstellung formulieren</w:t>
            </w:r>
          </w:p>
        </w:tc>
        <w:tc>
          <w:tcPr>
            <w:tcW w:w="2211" w:type="dxa"/>
          </w:tcPr>
          <w:p w14:paraId="148D5F20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Handlung durchführen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0E870B65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Handlungsablauf und Regeln festlegen</w:t>
            </w:r>
          </w:p>
        </w:tc>
      </w:tr>
      <w:tr w:rsidR="00946FAC" w14:paraId="712E585A" w14:textId="77777777" w:rsidTr="00946FAC">
        <w:tc>
          <w:tcPr>
            <w:tcW w:w="992" w:type="dxa"/>
            <w:vMerge/>
          </w:tcPr>
          <w:p w14:paraId="67E3AFBA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24D96F54" w14:textId="77777777" w:rsidR="00946FAC" w:rsidRPr="00307DB5" w:rsidRDefault="00946FAC" w:rsidP="00946FA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3</w:t>
            </w:r>
          </w:p>
        </w:tc>
        <w:tc>
          <w:tcPr>
            <w:tcW w:w="2311" w:type="dxa"/>
          </w:tcPr>
          <w:p w14:paraId="4490AD8D" w14:textId="77777777" w:rsidR="00946FAC" w:rsidRPr="00E666A7" w:rsidRDefault="00946FAC" w:rsidP="00946FAC">
            <w:pPr>
              <w:spacing w:line="259" w:lineRule="auto"/>
              <w:rPr>
                <w:rFonts w:ascii="Calibri" w:eastAsia="Calibri" w:hAnsi="Calibri" w:cs="Calibri"/>
                <w:lang w:val="de-AT"/>
              </w:rPr>
            </w:pPr>
            <w:r w:rsidRPr="00E666A7">
              <w:rPr>
                <w:rFonts w:ascii="Calibri" w:eastAsia="Calibri" w:hAnsi="Calibri" w:cs="Calibri"/>
                <w:lang w:val="de-AT"/>
              </w:rPr>
              <w:t>Wichtige Merkmale des Konzepts aus dem Beispiel herausfiltern</w:t>
            </w:r>
          </w:p>
        </w:tc>
        <w:tc>
          <w:tcPr>
            <w:tcW w:w="4625" w:type="dxa"/>
          </w:tcPr>
          <w:p w14:paraId="7D5ED15C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Lösungswege entwickeln</w:t>
            </w:r>
          </w:p>
        </w:tc>
        <w:tc>
          <w:tcPr>
            <w:tcW w:w="2211" w:type="dxa"/>
          </w:tcPr>
          <w:p w14:paraId="3992C024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666A7">
              <w:rPr>
                <w:rFonts w:ascii="Calibri" w:eastAsia="Calibri" w:hAnsi="Calibri" w:cs="Calibri"/>
                <w:lang w:val="de-AT"/>
              </w:rPr>
              <w:t>Handlung reflektieren und zusammenfassen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4DE1F986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Handlungsablauf schrittweise durchführen, abgleichen</w:t>
            </w:r>
            <w:r>
              <w:rPr>
                <w:rFonts w:ascii="Calibri" w:eastAsia="Calibri" w:hAnsi="Calibri" w:cs="Calibri"/>
                <w:strike/>
                <w:color w:val="000000" w:themeColor="text1"/>
                <w:lang w:val="de-AT"/>
              </w:rPr>
              <w:t xml:space="preserve"> </w:t>
            </w: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und ggfs. korrigieren</w:t>
            </w:r>
          </w:p>
        </w:tc>
      </w:tr>
      <w:tr w:rsidR="00946FAC" w14:paraId="1B40BF80" w14:textId="77777777" w:rsidTr="00946FAC">
        <w:tc>
          <w:tcPr>
            <w:tcW w:w="992" w:type="dxa"/>
            <w:vMerge/>
          </w:tcPr>
          <w:p w14:paraId="1A006A43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1CF93FAB" w14:textId="77777777" w:rsidR="00946FAC" w:rsidRPr="00307DB5" w:rsidRDefault="00946FAC" w:rsidP="00946FA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4</w:t>
            </w:r>
          </w:p>
        </w:tc>
        <w:tc>
          <w:tcPr>
            <w:tcW w:w="2311" w:type="dxa"/>
          </w:tcPr>
          <w:p w14:paraId="210C46DC" w14:textId="77777777" w:rsidR="00946FAC" w:rsidRPr="00E666A7" w:rsidRDefault="00946FAC" w:rsidP="00946FAC">
            <w:pPr>
              <w:spacing w:line="259" w:lineRule="auto"/>
              <w:rPr>
                <w:rFonts w:ascii="Calibri" w:eastAsia="Calibri" w:hAnsi="Calibri" w:cs="Calibri"/>
              </w:rPr>
            </w:pPr>
            <w:r w:rsidRPr="00E666A7">
              <w:rPr>
                <w:rFonts w:ascii="Calibri" w:eastAsia="Calibri" w:hAnsi="Calibri" w:cs="Calibri"/>
                <w:lang w:val="de-AT"/>
              </w:rPr>
              <w:t>Konzept festigen</w:t>
            </w:r>
          </w:p>
        </w:tc>
        <w:tc>
          <w:tcPr>
            <w:tcW w:w="4625" w:type="dxa"/>
          </w:tcPr>
          <w:p w14:paraId="6F072130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Lösungswege prüfen</w:t>
            </w:r>
          </w:p>
        </w:tc>
        <w:tc>
          <w:tcPr>
            <w:tcW w:w="2211" w:type="dxa"/>
          </w:tcPr>
          <w:p w14:paraId="7F912246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Verallgemeinern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7DDCD0BC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und Handlungsschritte evaluieren</w:t>
            </w:r>
          </w:p>
        </w:tc>
      </w:tr>
      <w:tr w:rsidR="00946FAC" w14:paraId="05F2E8FD" w14:textId="77777777" w:rsidTr="00946FAC">
        <w:tc>
          <w:tcPr>
            <w:tcW w:w="992" w:type="dxa"/>
            <w:vMerge/>
          </w:tcPr>
          <w:p w14:paraId="1DFF4713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7" w:type="dxa"/>
          </w:tcPr>
          <w:p w14:paraId="655678DE" w14:textId="77777777" w:rsidR="00946FAC" w:rsidRPr="00307DB5" w:rsidRDefault="00946FAC" w:rsidP="00946FA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</w:pPr>
            <w:r w:rsidRPr="00307DB5">
              <w:rPr>
                <w:rFonts w:ascii="Calibri" w:eastAsia="Calibri" w:hAnsi="Calibri" w:cs="Calibri"/>
                <w:b/>
                <w:bCs/>
                <w:color w:val="000000" w:themeColor="text1"/>
                <w:lang w:val="de-AT"/>
              </w:rPr>
              <w:t>5</w:t>
            </w:r>
          </w:p>
        </w:tc>
        <w:tc>
          <w:tcPr>
            <w:tcW w:w="2311" w:type="dxa"/>
          </w:tcPr>
          <w:p w14:paraId="4167DC1A" w14:textId="77777777" w:rsidR="00946FAC" w:rsidRPr="00307DB5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307DB5">
              <w:rPr>
                <w:rFonts w:ascii="Calibri" w:eastAsia="Calibri" w:hAnsi="Calibri" w:cs="Calibri"/>
                <w:color w:val="000000" w:themeColor="text1"/>
                <w:lang w:val="de-AT"/>
              </w:rPr>
              <w:t xml:space="preserve">Vernetzen </w:t>
            </w:r>
            <w:r>
              <w:rPr>
                <w:rFonts w:ascii="Calibri" w:eastAsia="Calibri" w:hAnsi="Calibri" w:cs="Calibri"/>
                <w:color w:val="000000" w:themeColor="text1"/>
                <w:lang w:val="de-AT"/>
              </w:rPr>
              <w:t>und</w:t>
            </w:r>
            <w:r w:rsidRPr="00307DB5">
              <w:rPr>
                <w:rFonts w:ascii="Calibri" w:eastAsia="Calibri" w:hAnsi="Calibri" w:cs="Calibri"/>
                <w:color w:val="000000" w:themeColor="text1"/>
                <w:lang w:val="de-AT"/>
              </w:rPr>
              <w:t xml:space="preserve"> Transferieren</w:t>
            </w:r>
          </w:p>
        </w:tc>
        <w:tc>
          <w:tcPr>
            <w:tcW w:w="4625" w:type="dxa"/>
          </w:tcPr>
          <w:p w14:paraId="4873AA29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Lösungswege auf ähnliche Probleme anwenden</w:t>
            </w:r>
            <w:r>
              <w:rPr>
                <w:rFonts w:ascii="Calibri" w:eastAsia="Calibri" w:hAnsi="Calibri" w:cs="Calibri"/>
                <w:color w:val="000000" w:themeColor="text1"/>
                <w:lang w:val="de-AT"/>
              </w:rPr>
              <w:t xml:space="preserve"> </w:t>
            </w:r>
          </w:p>
        </w:tc>
        <w:tc>
          <w:tcPr>
            <w:tcW w:w="2211" w:type="dxa"/>
          </w:tcPr>
          <w:p w14:paraId="1853C322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1A75D30">
              <w:rPr>
                <w:rFonts w:ascii="Calibri" w:eastAsia="Calibri" w:hAnsi="Calibri" w:cs="Calibri"/>
                <w:color w:val="000000" w:themeColor="text1"/>
                <w:lang w:val="de-AT"/>
              </w:rPr>
              <w:t>Mit bisherigen Erfahrungen vernetzen</w:t>
            </w:r>
          </w:p>
        </w:tc>
        <w:tc>
          <w:tcPr>
            <w:tcW w:w="3182" w:type="dxa"/>
            <w:tcBorders>
              <w:right w:val="single" w:sz="6" w:space="0" w:color="auto"/>
            </w:tcBorders>
          </w:tcPr>
          <w:p w14:paraId="6071B9D4" w14:textId="77777777" w:rsidR="00946FAC" w:rsidRDefault="00946FAC" w:rsidP="00946FA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A0ABC">
              <w:t>Handlung wiederholen und automatisieren</w:t>
            </w:r>
          </w:p>
        </w:tc>
      </w:tr>
      <w:bookmarkEnd w:id="0"/>
    </w:tbl>
    <w:p w14:paraId="6CDD9F8C" w14:textId="77777777" w:rsidR="00946FAC" w:rsidRDefault="00946FAC" w:rsidP="00946FAC">
      <w:pPr>
        <w:pStyle w:val="Listenabsatz"/>
        <w:ind w:left="708"/>
      </w:pPr>
    </w:p>
    <w:p w14:paraId="446A8DCB" w14:textId="2CFFD00F" w:rsidR="00946FAC" w:rsidRDefault="00946FAC" w:rsidP="00946FAC">
      <w:pPr>
        <w:pStyle w:val="Listenabsatz"/>
        <w:ind w:left="0"/>
      </w:pPr>
      <w:r>
        <w:t>Basismodelle sind ein Konzept nach Fritz Oser, an dem sich der Stundenplanungsraster des Unterrichtsfachs Physik anlehnt.</w:t>
      </w:r>
    </w:p>
    <w:p w14:paraId="46CE8F25" w14:textId="77777777" w:rsidR="00946FAC" w:rsidRPr="00CA6869" w:rsidRDefault="00946FAC" w:rsidP="00946FAC">
      <w:pPr>
        <w:pStyle w:val="Listenabsatz"/>
        <w:ind w:left="0"/>
        <w:rPr>
          <w:vertAlign w:val="superscript"/>
        </w:rPr>
      </w:pPr>
      <w:r>
        <w:t xml:space="preserve">Weitere Informationen finden sich z.B. </w:t>
      </w:r>
      <w:r w:rsidRPr="00EC34EF">
        <w:rPr>
          <w:rFonts w:cstheme="minorHAnsi"/>
        </w:rPr>
        <w:t>unter:</w:t>
      </w:r>
    </w:p>
    <w:p w14:paraId="7D565594" w14:textId="77777777" w:rsidR="00946FAC" w:rsidRPr="0031237A" w:rsidRDefault="00946FAC" w:rsidP="00946FAC">
      <w:pPr>
        <w:ind w:left="992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946FAC">
        <w:rPr>
          <w:rFonts w:cstheme="minorHAnsi"/>
          <w:color w:val="222222"/>
          <w:sz w:val="20"/>
          <w:szCs w:val="20"/>
          <w:shd w:val="clear" w:color="auto" w:fill="FFFFFF"/>
          <w:lang w:val="fr-FR"/>
        </w:rPr>
        <w:t xml:space="preserve">Elsässer, T., &amp; Institut suisse de pédagogie pour la formation professionnelle. 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(2000).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Choreografien unterrichtlichen Lernens als Konzeptionsansatz für eine Berufsfelddidaktik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. Schweizerisches Institut für Berufspädagogik.</w:t>
      </w:r>
    </w:p>
    <w:p w14:paraId="741E187B" w14:textId="77777777" w:rsidR="00946FAC" w:rsidRPr="0031237A" w:rsidRDefault="00946FAC" w:rsidP="00946FAC">
      <w:pPr>
        <w:ind w:left="992" w:hanging="142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Oser, F., &amp; Sarasin, S. (1995). Basismodelle des Unterrichts: von der Sequenzierung als Lernerleichterung.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LLF-Berichte/Universität Potsdam, Zentrum für Lehrerbildung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31237A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11</w:t>
      </w:r>
      <w:r w:rsidRPr="0031237A">
        <w:rPr>
          <w:rFonts w:cstheme="minorHAnsi"/>
          <w:color w:val="222222"/>
          <w:sz w:val="20"/>
          <w:szCs w:val="20"/>
          <w:shd w:val="clear" w:color="auto" w:fill="FFFFFF"/>
        </w:rPr>
        <w:t xml:space="preserve">. </w:t>
      </w:r>
    </w:p>
    <w:p w14:paraId="17FBF37C" w14:textId="77777777" w:rsidR="00962D75" w:rsidRDefault="00962D75" w:rsidP="00962D75">
      <w:pPr>
        <w:tabs>
          <w:tab w:val="left" w:pos="1665"/>
        </w:tabs>
      </w:pPr>
    </w:p>
    <w:p w14:paraId="1195F23D" w14:textId="77777777" w:rsidR="00BA4657" w:rsidRDefault="00BA4657" w:rsidP="00962D75">
      <w:pPr>
        <w:tabs>
          <w:tab w:val="left" w:pos="1665"/>
        </w:tabs>
      </w:pPr>
    </w:p>
    <w:p w14:paraId="6A1105E6" w14:textId="53ADDEF1" w:rsidR="7FF72D8C" w:rsidRDefault="7FF72D8C" w:rsidP="7FF72D8C">
      <w:pPr>
        <w:tabs>
          <w:tab w:val="left" w:pos="1665"/>
        </w:tabs>
      </w:pPr>
    </w:p>
    <w:p w14:paraId="55D320E5" w14:textId="01B7D14B" w:rsidR="00946FAC" w:rsidRPr="00946FAC" w:rsidRDefault="00946FAC" w:rsidP="00962D75">
      <w:pPr>
        <w:tabs>
          <w:tab w:val="left" w:pos="1665"/>
        </w:tabs>
        <w:rPr>
          <w:b/>
          <w:bCs/>
          <w:sz w:val="28"/>
          <w:szCs w:val="28"/>
        </w:rPr>
      </w:pPr>
      <w:r w:rsidRPr="00946FAC">
        <w:rPr>
          <w:b/>
          <w:bCs/>
          <w:sz w:val="28"/>
          <w:szCs w:val="28"/>
        </w:rPr>
        <w:lastRenderedPageBreak/>
        <w:t>Erklärungen zu den Basismodellen nach Oser:</w:t>
      </w:r>
    </w:p>
    <w:p w14:paraId="030953E1" w14:textId="77777777" w:rsidR="00946FAC" w:rsidRDefault="00946FAC" w:rsidP="00946FAC">
      <w:pPr>
        <w:rPr>
          <w:b/>
          <w:bCs/>
        </w:rPr>
      </w:pPr>
    </w:p>
    <w:p w14:paraId="7F1FF729" w14:textId="6004B312" w:rsidR="00BA4657" w:rsidRPr="00946FAC" w:rsidRDefault="00BA4657" w:rsidP="00946FAC">
      <w:pPr>
        <w:rPr>
          <w:b/>
          <w:bCs/>
        </w:rPr>
      </w:pPr>
      <w:r w:rsidRPr="00946FAC">
        <w:rPr>
          <w:b/>
          <w:bCs/>
        </w:rPr>
        <w:t>Lernen durch Eigenerfahrung</w:t>
      </w:r>
    </w:p>
    <w:p w14:paraId="0859E831" w14:textId="64ACB72D" w:rsidR="00BA4657" w:rsidRDefault="00BA4657" w:rsidP="00BA4657">
      <w:pPr>
        <w:pStyle w:val="Listenabsatz"/>
        <w:numPr>
          <w:ilvl w:val="0"/>
          <w:numId w:val="2"/>
        </w:numPr>
      </w:pPr>
      <w:r>
        <w:t xml:space="preserve">Handlung planen: </w:t>
      </w:r>
      <w:r w:rsidR="00526E02">
        <w:t xml:space="preserve">Die </w:t>
      </w:r>
      <w:r w:rsidR="00200F9C">
        <w:t>Schüler:innen ü</w:t>
      </w:r>
      <w:r>
        <w:t xml:space="preserve">berlegen </w:t>
      </w:r>
      <w:r w:rsidR="007F5E7F">
        <w:t>sich</w:t>
      </w:r>
      <w:r>
        <w:t xml:space="preserve"> d</w:t>
      </w:r>
      <w:r w:rsidR="007F5E7F">
        <w:t>i</w:t>
      </w:r>
      <w:r>
        <w:t>e zum Erreichen des Lernziels notwendigen Handlungsschritte</w:t>
      </w:r>
      <w:r w:rsidR="007F5E7F">
        <w:t>.</w:t>
      </w:r>
    </w:p>
    <w:p w14:paraId="7C2D62DC" w14:textId="43CD86CD" w:rsidR="00BA4657" w:rsidRDefault="008553E1" w:rsidP="00BA4657">
      <w:pPr>
        <w:pStyle w:val="Listenabsatz"/>
        <w:numPr>
          <w:ilvl w:val="0"/>
          <w:numId w:val="2"/>
        </w:numPr>
      </w:pPr>
      <w:r>
        <w:t>Handlung durchführen:</w:t>
      </w:r>
      <w:r w:rsidR="00526E02">
        <w:t xml:space="preserve"> Die </w:t>
      </w:r>
      <w:r w:rsidR="007F5E7F">
        <w:t xml:space="preserve">Schüler:innen führen </w:t>
      </w:r>
      <w:r w:rsidR="001C4249">
        <w:t>verschiedene</w:t>
      </w:r>
      <w:r w:rsidR="007F5E7F">
        <w:t xml:space="preserve"> Handlungen</w:t>
      </w:r>
      <w:r w:rsidR="00220AA0">
        <w:t xml:space="preserve"> durch</w:t>
      </w:r>
      <w:r w:rsidR="007F5E7F">
        <w:t xml:space="preserve">, wie </w:t>
      </w:r>
      <w:r w:rsidR="007126B5">
        <w:t xml:space="preserve">Verändern von Variablen, </w:t>
      </w:r>
      <w:r w:rsidR="0094698A">
        <w:t xml:space="preserve">Beobachten von Vorgängen, </w:t>
      </w:r>
      <w:r w:rsidR="0046535A">
        <w:t>Vergleichen</w:t>
      </w:r>
      <w:r w:rsidR="007126B5">
        <w:t xml:space="preserve"> von </w:t>
      </w:r>
      <w:r w:rsidR="004C14CB">
        <w:t>Objekten etc</w:t>
      </w:r>
      <w:r>
        <w:t>.</w:t>
      </w:r>
      <w:r w:rsidR="007126B5">
        <w:t xml:space="preserve"> </w:t>
      </w:r>
    </w:p>
    <w:p w14:paraId="74368190" w14:textId="2FD96E55" w:rsidR="00BA4657" w:rsidRDefault="00BA4657" w:rsidP="00BA4657">
      <w:pPr>
        <w:pStyle w:val="Listenabsatz"/>
        <w:numPr>
          <w:ilvl w:val="0"/>
          <w:numId w:val="2"/>
        </w:numPr>
      </w:pPr>
      <w:r>
        <w:t xml:space="preserve">Handlung reflektieren und zusammenfassen: </w:t>
      </w:r>
      <w:r w:rsidR="00526E02">
        <w:t xml:space="preserve">Die </w:t>
      </w:r>
      <w:r w:rsidR="00220AA0">
        <w:t xml:space="preserve">Schüler:innen </w:t>
      </w:r>
      <w:r>
        <w:t xml:space="preserve">denken </w:t>
      </w:r>
      <w:r w:rsidR="00220AA0">
        <w:t>über ihre Handlung nach</w:t>
      </w:r>
      <w:r>
        <w:t xml:space="preserve"> und reflektieren, ob</w:t>
      </w:r>
      <w:r w:rsidR="00E76448">
        <w:t xml:space="preserve"> und wie</w:t>
      </w:r>
      <w:r>
        <w:t xml:space="preserve"> die gesetzte</w:t>
      </w:r>
      <w:r w:rsidR="00146A5D">
        <w:t>n</w:t>
      </w:r>
      <w:r>
        <w:t xml:space="preserve"> Handlung</w:t>
      </w:r>
      <w:r w:rsidR="00146A5D">
        <w:t>sschritte</w:t>
      </w:r>
      <w:r>
        <w:t xml:space="preserve"> zum erwünschten Ziel geführt haben; </w:t>
      </w:r>
      <w:r w:rsidR="00E76448">
        <w:t>Die Schüler:innen</w:t>
      </w:r>
      <w:r w:rsidR="002F3489">
        <w:t xml:space="preserve"> identifizieren w</w:t>
      </w:r>
      <w:r>
        <w:t>ichtige Aspekte der Handlung</w:t>
      </w:r>
      <w:r w:rsidR="0094698A">
        <w:t xml:space="preserve"> </w:t>
      </w:r>
      <w:r>
        <w:t xml:space="preserve">und </w:t>
      </w:r>
      <w:r w:rsidR="00C07BFD">
        <w:t xml:space="preserve">fassen </w:t>
      </w:r>
      <w:r w:rsidR="00A7254B">
        <w:t>den</w:t>
      </w:r>
      <w:r w:rsidR="0041172B">
        <w:t xml:space="preserve"> Handlung</w:t>
      </w:r>
      <w:r w:rsidR="00A7254B">
        <w:t>sablauf</w:t>
      </w:r>
      <w:r>
        <w:t xml:space="preserve"> zusammen</w:t>
      </w:r>
      <w:r w:rsidR="00127247">
        <w:t>.</w:t>
      </w:r>
    </w:p>
    <w:p w14:paraId="6A156407" w14:textId="34BE3065" w:rsidR="00BA4657" w:rsidRDefault="00BA4657" w:rsidP="00BA4657">
      <w:pPr>
        <w:pStyle w:val="Listenabsatz"/>
        <w:numPr>
          <w:ilvl w:val="0"/>
          <w:numId w:val="2"/>
        </w:numPr>
      </w:pPr>
      <w:r>
        <w:t xml:space="preserve">Verallgemeinern: </w:t>
      </w:r>
      <w:r w:rsidR="00526E02">
        <w:t xml:space="preserve">Die Schüler:innen </w:t>
      </w:r>
      <w:r w:rsidR="0041172B">
        <w:t>g</w:t>
      </w:r>
      <w:r>
        <w:t>eneralisieren d</w:t>
      </w:r>
      <w:r w:rsidR="00526E02">
        <w:t>as</w:t>
      </w:r>
      <w:r>
        <w:t xml:space="preserve"> Ergebnis.</w:t>
      </w:r>
    </w:p>
    <w:p w14:paraId="51AB3DFA" w14:textId="1F70EDF7" w:rsidR="00BA4657" w:rsidRDefault="00BA4657" w:rsidP="00BA4657">
      <w:pPr>
        <w:pStyle w:val="Listenabsatz"/>
        <w:numPr>
          <w:ilvl w:val="0"/>
          <w:numId w:val="2"/>
        </w:numPr>
      </w:pPr>
      <w:r>
        <w:t xml:space="preserve">Mit bisherigen Erfahrungen vernetzen: </w:t>
      </w:r>
      <w:r w:rsidR="00526E02">
        <w:t xml:space="preserve">Die Schüler:innen ordnen die Handlung und das Ergebnis </w:t>
      </w:r>
      <w:r>
        <w:t xml:space="preserve">in </w:t>
      </w:r>
      <w:r w:rsidR="00BD473A">
        <w:t xml:space="preserve">das </w:t>
      </w:r>
      <w:r>
        <w:t xml:space="preserve">bereits </w:t>
      </w:r>
      <w:r w:rsidR="00882A43">
        <w:t xml:space="preserve">vorhandene </w:t>
      </w:r>
      <w:r>
        <w:t xml:space="preserve">Netz aus fachlichem Wissen und Kompetenzen </w:t>
      </w:r>
      <w:r w:rsidR="00882A43">
        <w:t>ein</w:t>
      </w:r>
      <w:r w:rsidR="00BD473A">
        <w:t>.</w:t>
      </w:r>
    </w:p>
    <w:p w14:paraId="0266DC4D" w14:textId="28466FC9" w:rsidR="00946FAC" w:rsidRDefault="00946FAC" w:rsidP="00BA4657"/>
    <w:p w14:paraId="313B2C3D" w14:textId="77777777" w:rsidR="00946FAC" w:rsidRDefault="00946FAC" w:rsidP="00BA4657"/>
    <w:p w14:paraId="05B19893" w14:textId="77777777" w:rsidR="00BA4657" w:rsidRPr="00946FAC" w:rsidRDefault="00BA4657" w:rsidP="00946FAC">
      <w:pPr>
        <w:rPr>
          <w:b/>
          <w:bCs/>
        </w:rPr>
      </w:pPr>
      <w:r w:rsidRPr="00946FAC">
        <w:rPr>
          <w:b/>
          <w:bCs/>
        </w:rPr>
        <w:t>Konzeptbildung</w:t>
      </w:r>
    </w:p>
    <w:p w14:paraId="0936F940" w14:textId="5031B17C" w:rsidR="00BA4657" w:rsidRPr="00C471FE" w:rsidRDefault="00BA4657" w:rsidP="00BA4657">
      <w:pPr>
        <w:pStyle w:val="Listenabsatz"/>
        <w:numPr>
          <w:ilvl w:val="0"/>
          <w:numId w:val="3"/>
        </w:numPr>
      </w:pPr>
      <w:r w:rsidRPr="00C471FE">
        <w:t xml:space="preserve">Vorwissen aktivieren: </w:t>
      </w:r>
      <w:r w:rsidR="00526E02">
        <w:t>Die Schüler:innen machen sich</w:t>
      </w:r>
      <w:r w:rsidRPr="00C471FE">
        <w:t xml:space="preserve"> </w:t>
      </w:r>
      <w:r w:rsidR="00CC69EE">
        <w:t xml:space="preserve">die </w:t>
      </w:r>
      <w:r w:rsidRPr="00C471FE">
        <w:t>bereits bestehende</w:t>
      </w:r>
      <w:r w:rsidR="00CC69EE">
        <w:t>n</w:t>
      </w:r>
      <w:r w:rsidRPr="00C471FE">
        <w:t>, für die weitere</w:t>
      </w:r>
      <w:r w:rsidR="00616257">
        <w:t xml:space="preserve"> </w:t>
      </w:r>
      <w:r w:rsidRPr="00C471FE">
        <w:t>Arbeit notwendige</w:t>
      </w:r>
      <w:r w:rsidR="00CC69EE">
        <w:t>n</w:t>
      </w:r>
      <w:r w:rsidRPr="00C471FE">
        <w:t xml:space="preserve"> Kenntnisse und Vorstellungen (Konzepte)</w:t>
      </w:r>
      <w:r w:rsidR="00526E02">
        <w:t xml:space="preserve"> bewusst</w:t>
      </w:r>
      <w:r w:rsidR="00EA74AC">
        <w:t>.</w:t>
      </w:r>
    </w:p>
    <w:p w14:paraId="1D04C86B" w14:textId="7376404E" w:rsidR="00BA4657" w:rsidRPr="00C471FE" w:rsidRDefault="00BA4657" w:rsidP="00BA4657">
      <w:pPr>
        <w:pStyle w:val="Listenabsatz"/>
        <w:numPr>
          <w:ilvl w:val="0"/>
          <w:numId w:val="3"/>
        </w:numPr>
      </w:pPr>
      <w:r>
        <w:t xml:space="preserve">Prototyp/Beispiel durcharbeiten: </w:t>
      </w:r>
      <w:r w:rsidR="00526E02">
        <w:t xml:space="preserve">Die Schüler:innen </w:t>
      </w:r>
      <w:r w:rsidR="00E20809">
        <w:t>lernen</w:t>
      </w:r>
      <w:r w:rsidR="00CC69EE">
        <w:t xml:space="preserve"> ein</w:t>
      </w:r>
      <w:r w:rsidR="00526E02">
        <w:t xml:space="preserve"> </w:t>
      </w:r>
      <w:r w:rsidR="00CC69EE">
        <w:t>prototypisches Beispiel</w:t>
      </w:r>
      <w:r w:rsidR="00E20809">
        <w:t xml:space="preserve"> kennen</w:t>
      </w:r>
      <w:r>
        <w:t>,</w:t>
      </w:r>
      <w:r w:rsidR="00616257">
        <w:t xml:space="preserve"> </w:t>
      </w:r>
      <w:r>
        <w:t>bei dem die wichtigsten Aspekte des zu erwerbenden Konzepts aufgezeigt werden können</w:t>
      </w:r>
      <w:r w:rsidR="00CC69EE">
        <w:t>.</w:t>
      </w:r>
    </w:p>
    <w:p w14:paraId="5B89853D" w14:textId="6300A421" w:rsidR="00BA4657" w:rsidRPr="00C471FE" w:rsidRDefault="00BA4657" w:rsidP="00BA4657">
      <w:pPr>
        <w:pStyle w:val="Listenabsatz"/>
        <w:numPr>
          <w:ilvl w:val="0"/>
          <w:numId w:val="3"/>
        </w:numPr>
      </w:pPr>
      <w:r>
        <w:t xml:space="preserve">Wichtige Merkmale des Konzepts aus dem Beispiel herausfiltern: </w:t>
      </w:r>
      <w:r w:rsidR="00526E02">
        <w:t>Die Schüler:innen erarbeiten</w:t>
      </w:r>
      <w:r w:rsidR="00CC69EE">
        <w:t xml:space="preserve"> anhand des prototypischen Beispiels</w:t>
      </w:r>
      <w:r w:rsidR="00526E02">
        <w:t xml:space="preserve"> die </w:t>
      </w:r>
      <w:r>
        <w:t>wesentlichen Prinzipien und Grundsätze des Konzepts</w:t>
      </w:r>
      <w:r w:rsidR="00CC69EE">
        <w:t>.</w:t>
      </w:r>
    </w:p>
    <w:p w14:paraId="45C9633B" w14:textId="44D44F3E" w:rsidR="00BA4657" w:rsidRPr="00C471FE" w:rsidRDefault="00BA4657" w:rsidP="00BA4657">
      <w:pPr>
        <w:pStyle w:val="Listenabsatz"/>
        <w:numPr>
          <w:ilvl w:val="0"/>
          <w:numId w:val="3"/>
        </w:numPr>
      </w:pPr>
      <w:r>
        <w:t xml:space="preserve">Konzept festigen: </w:t>
      </w:r>
      <w:r w:rsidR="00526E02">
        <w:t xml:space="preserve">Die Schüler:innen </w:t>
      </w:r>
      <w:r w:rsidR="00E20809">
        <w:t>wenden das</w:t>
      </w:r>
      <w:r w:rsidR="00526E02">
        <w:t xml:space="preserve"> </w:t>
      </w:r>
      <w:r w:rsidR="00E20809">
        <w:t>neue</w:t>
      </w:r>
      <w:r>
        <w:t xml:space="preserve"> Konzept</w:t>
      </w:r>
      <w:r w:rsidR="00526E02">
        <w:t xml:space="preserve"> </w:t>
      </w:r>
      <w:r w:rsidR="00E20809">
        <w:t xml:space="preserve">aktiv </w:t>
      </w:r>
      <w:r w:rsidR="0094698A">
        <w:t xml:space="preserve">in </w:t>
      </w:r>
      <w:r w:rsidR="00E20809">
        <w:t>vergleichbaren</w:t>
      </w:r>
      <w:r w:rsidR="0094698A">
        <w:t xml:space="preserve"> Beispielen an.</w:t>
      </w:r>
    </w:p>
    <w:p w14:paraId="59F0A1C1" w14:textId="1DBD5FBC" w:rsidR="00BA4657" w:rsidRPr="00C471FE" w:rsidRDefault="00BA4657" w:rsidP="00BA4657">
      <w:pPr>
        <w:pStyle w:val="Listenabsatz"/>
        <w:numPr>
          <w:ilvl w:val="0"/>
          <w:numId w:val="3"/>
        </w:numPr>
      </w:pPr>
      <w:r>
        <w:t>Vernetzen</w:t>
      </w:r>
      <w:r w:rsidR="003C128A">
        <w:t xml:space="preserve"> und </w:t>
      </w:r>
      <w:r>
        <w:t xml:space="preserve">Transferieren: </w:t>
      </w:r>
      <w:r w:rsidR="00526E02">
        <w:t xml:space="preserve">Die Schüler:innen vernetzen das </w:t>
      </w:r>
      <w:r w:rsidR="00E20809">
        <w:t xml:space="preserve">neue </w:t>
      </w:r>
      <w:r w:rsidR="00526E02">
        <w:t>Konzept</w:t>
      </w:r>
      <w:r>
        <w:t xml:space="preserve"> mit anderen </w:t>
      </w:r>
      <w:r w:rsidR="0094698A">
        <w:t>bereits bekannten Konzepten</w:t>
      </w:r>
      <w:r w:rsidR="00E20809">
        <w:t xml:space="preserve"> und</w:t>
      </w:r>
      <w:r w:rsidR="0094698A">
        <w:t xml:space="preserve"> Begriffen</w:t>
      </w:r>
      <w:r w:rsidR="00E20809">
        <w:t>; Die Schüler:innen</w:t>
      </w:r>
      <w:r w:rsidR="00526E02">
        <w:t xml:space="preserve"> wenden d</w:t>
      </w:r>
      <w:r w:rsidR="00E20809">
        <w:t xml:space="preserve">as neue Konzept </w:t>
      </w:r>
      <w:r w:rsidR="00526E02">
        <w:t>in anderen Kontexten an.</w:t>
      </w:r>
    </w:p>
    <w:p w14:paraId="7F7A4259" w14:textId="6C8CC3BB" w:rsidR="00BA4657" w:rsidRDefault="00BA4657" w:rsidP="00BA4657">
      <w:pPr>
        <w:pStyle w:val="Listenabsatz"/>
      </w:pPr>
    </w:p>
    <w:p w14:paraId="6F3DC5C1" w14:textId="2FD881D0" w:rsidR="00946FAC" w:rsidRDefault="00946FAC" w:rsidP="00BA4657">
      <w:pPr>
        <w:pStyle w:val="Listenabsatz"/>
      </w:pPr>
    </w:p>
    <w:p w14:paraId="1FF8D66A" w14:textId="77777777" w:rsidR="00946FAC" w:rsidRDefault="00946FAC" w:rsidP="00BA4657">
      <w:pPr>
        <w:pStyle w:val="Listenabsatz"/>
      </w:pPr>
    </w:p>
    <w:p w14:paraId="7619F379" w14:textId="77777777" w:rsidR="00BA4657" w:rsidRPr="00946FAC" w:rsidRDefault="00BA4657" w:rsidP="00946FAC">
      <w:pPr>
        <w:rPr>
          <w:b/>
          <w:bCs/>
        </w:rPr>
      </w:pPr>
      <w:r w:rsidRPr="00946FAC">
        <w:rPr>
          <w:b/>
          <w:bCs/>
        </w:rPr>
        <w:lastRenderedPageBreak/>
        <w:t>Problemlösen</w:t>
      </w:r>
    </w:p>
    <w:p w14:paraId="5C9E687C" w14:textId="16B8F788" w:rsidR="00BA4657" w:rsidRPr="00882F23" w:rsidRDefault="00BA4657" w:rsidP="00BA4657">
      <w:pPr>
        <w:pStyle w:val="Listenabsatz"/>
        <w:numPr>
          <w:ilvl w:val="0"/>
          <w:numId w:val="4"/>
        </w:numPr>
      </w:pPr>
      <w:r>
        <w:t xml:space="preserve">Problem erkennen: </w:t>
      </w:r>
      <w:r w:rsidR="00526E02">
        <w:t xml:space="preserve">Die </w:t>
      </w:r>
      <w:r>
        <w:t>Schüler:innen entdecken ein Problem in ihrem Erfahrungsbereich oder die Lehrkraft vermittelt ein Problem</w:t>
      </w:r>
      <w:r w:rsidR="00EA74AC">
        <w:t>.</w:t>
      </w:r>
    </w:p>
    <w:p w14:paraId="441B3CE1" w14:textId="0FBF8BC2" w:rsidR="00BA4657" w:rsidRPr="00882F23" w:rsidRDefault="00BA4657" w:rsidP="00BA4657">
      <w:pPr>
        <w:pStyle w:val="Listenabsatz"/>
        <w:numPr>
          <w:ilvl w:val="0"/>
          <w:numId w:val="4"/>
        </w:numPr>
      </w:pPr>
      <w:r>
        <w:t xml:space="preserve">Problemstellung formulieren: </w:t>
      </w:r>
      <w:r w:rsidR="007D74D7">
        <w:t>Die Schüler:innen</w:t>
      </w:r>
      <w:r>
        <w:t xml:space="preserve"> formulieren die Problemstellung, bestehend aus den Ausgangsbedingungen und einem anzustrebenden Ziel</w:t>
      </w:r>
      <w:r w:rsidR="00EA74AC">
        <w:t>.</w:t>
      </w:r>
    </w:p>
    <w:p w14:paraId="63FB69CA" w14:textId="27DB9F1C" w:rsidR="00BA4657" w:rsidRPr="00882F23" w:rsidRDefault="00BA4657" w:rsidP="00BA4657">
      <w:pPr>
        <w:pStyle w:val="Listenabsatz"/>
        <w:numPr>
          <w:ilvl w:val="0"/>
          <w:numId w:val="4"/>
        </w:numPr>
      </w:pPr>
      <w:r>
        <w:t xml:space="preserve">Lösungswege entwickeln: </w:t>
      </w:r>
      <w:r w:rsidR="00526E02">
        <w:t xml:space="preserve">Die </w:t>
      </w:r>
      <w:r>
        <w:t>Schüler</w:t>
      </w:r>
      <w:r w:rsidR="00D42FC6">
        <w:t>:innen</w:t>
      </w:r>
      <w:r>
        <w:t xml:space="preserve"> </w:t>
      </w:r>
      <w:r w:rsidR="00E20809">
        <w:t xml:space="preserve">entwickeln </w:t>
      </w:r>
      <w:r>
        <w:t>(auch von der Lehrperson als unangemessen eingeschätzte) Lösungsvorschläge</w:t>
      </w:r>
      <w:r w:rsidR="00EA74AC">
        <w:t>.</w:t>
      </w:r>
    </w:p>
    <w:p w14:paraId="3F16535C" w14:textId="2A4290D0" w:rsidR="00BA4657" w:rsidRPr="00882F23" w:rsidRDefault="00BA4657" w:rsidP="00BA4657">
      <w:pPr>
        <w:pStyle w:val="Listenabsatz"/>
        <w:numPr>
          <w:ilvl w:val="0"/>
          <w:numId w:val="4"/>
        </w:numPr>
      </w:pPr>
      <w:r w:rsidRPr="00882F23">
        <w:t xml:space="preserve">Lösungswege prüfen: </w:t>
      </w:r>
      <w:r w:rsidR="00526E02">
        <w:t>Die Schüler:innen prüfen</w:t>
      </w:r>
      <w:r w:rsidRPr="00882F23">
        <w:t>, ob die Lösungsvorschläge bei den Ausgangsbedingungen zielführend sind</w:t>
      </w:r>
      <w:r w:rsidR="00E20809">
        <w:t>; Die Schüler:innen halten zielführende Lösungswege fest und adaptieren nicht zielführende Lösungswege.</w:t>
      </w:r>
    </w:p>
    <w:p w14:paraId="5688B641" w14:textId="130B9186" w:rsidR="00BA4657" w:rsidRPr="00882F23" w:rsidRDefault="00BA4657" w:rsidP="00BA4657">
      <w:pPr>
        <w:pStyle w:val="Listenabsatz"/>
        <w:numPr>
          <w:ilvl w:val="0"/>
          <w:numId w:val="4"/>
        </w:numPr>
      </w:pPr>
      <w:r>
        <w:t xml:space="preserve">Lösungswege auf ähnliche Probleme anwenden: </w:t>
      </w:r>
      <w:r w:rsidR="00526E02">
        <w:t xml:space="preserve">Die Schüler:innen wenden </w:t>
      </w:r>
      <w:r w:rsidR="00E20809">
        <w:t>ihre</w:t>
      </w:r>
      <w:r w:rsidR="00526E02">
        <w:t xml:space="preserve"> Lös</w:t>
      </w:r>
      <w:r>
        <w:t>ungsweg</w:t>
      </w:r>
      <w:r w:rsidR="00E20809">
        <w:t>e</w:t>
      </w:r>
      <w:r>
        <w:t> auf neue Probleme des gleichen Typs</w:t>
      </w:r>
      <w:r w:rsidR="00526E02">
        <w:t xml:space="preserve"> an und </w:t>
      </w:r>
      <w:r w:rsidR="00E20809">
        <w:t>reflektieren</w:t>
      </w:r>
      <w:r>
        <w:t xml:space="preserve"> d</w:t>
      </w:r>
      <w:r w:rsidR="00526E02">
        <w:t>ie</w:t>
      </w:r>
      <w:r>
        <w:t xml:space="preserve"> Verallgemeinerbarkeit de</w:t>
      </w:r>
      <w:r w:rsidR="00E20809">
        <w:t>r</w:t>
      </w:r>
      <w:r>
        <w:t> gewählten Lösungswege</w:t>
      </w:r>
      <w:r w:rsidR="00EA74AC">
        <w:t>.</w:t>
      </w:r>
    </w:p>
    <w:p w14:paraId="55C4C08A" w14:textId="77777777" w:rsidR="00BA4657" w:rsidRDefault="00BA4657" w:rsidP="00BA4657">
      <w:pPr>
        <w:pStyle w:val="Listenabsatz"/>
      </w:pPr>
    </w:p>
    <w:p w14:paraId="686D80E1" w14:textId="41C3F0D9" w:rsidR="00BA4657" w:rsidRDefault="00BA4657" w:rsidP="004C5EA4">
      <w:pPr>
        <w:ind w:left="708"/>
      </w:pPr>
    </w:p>
    <w:p w14:paraId="4BF63970" w14:textId="77777777" w:rsidR="00BA4657" w:rsidRPr="00946FAC" w:rsidRDefault="00BA4657" w:rsidP="00946FAC">
      <w:pPr>
        <w:rPr>
          <w:b/>
          <w:bCs/>
        </w:rPr>
      </w:pPr>
      <w:r w:rsidRPr="00946FAC">
        <w:rPr>
          <w:b/>
          <w:bCs/>
        </w:rPr>
        <w:t>Routinebildung / Training von Fertigkeiten</w:t>
      </w:r>
    </w:p>
    <w:p w14:paraId="0051D305" w14:textId="28237685" w:rsidR="00BA4657" w:rsidRDefault="00962D75" w:rsidP="55A3DCA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5A3DCAD">
        <w:rPr>
          <w:rFonts w:ascii="Calibri" w:eastAsia="Calibri" w:hAnsi="Calibri" w:cs="Calibri"/>
          <w:color w:val="000000" w:themeColor="text1"/>
        </w:rPr>
        <w:t>Handlungsschritte und Handlungsziel kennenlernen</w:t>
      </w:r>
      <w:r w:rsidR="00BA4657">
        <w:t xml:space="preserve">: </w:t>
      </w:r>
      <w:r w:rsidR="00526E02">
        <w:t xml:space="preserve">Die </w:t>
      </w:r>
      <w:r w:rsidR="00D42FC6">
        <w:t>Schüler:innen lernen das Ziel der Routine / Handlung kennen</w:t>
      </w:r>
      <w:r w:rsidR="0094698A">
        <w:t>.</w:t>
      </w:r>
    </w:p>
    <w:p w14:paraId="1C239568" w14:textId="738687A8" w:rsidR="00BA4657" w:rsidRDefault="00962D75" w:rsidP="55A3DCA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5A3DCAD">
        <w:rPr>
          <w:rFonts w:ascii="Calibri" w:eastAsia="Calibri" w:hAnsi="Calibri" w:cs="Calibri"/>
          <w:color w:val="000000" w:themeColor="text1"/>
        </w:rPr>
        <w:t>Handlungsablauf und Regeln festlegen</w:t>
      </w:r>
      <w:r w:rsidR="00BA4657">
        <w:t xml:space="preserve">: </w:t>
      </w:r>
      <w:r w:rsidR="0006795A">
        <w:t xml:space="preserve">Die Schüler:innen </w:t>
      </w:r>
      <w:r w:rsidR="00D42FC6">
        <w:t>lernen den gesamten Handlungsablauf, zugrundeliegende Regeln und die Bedeutung der einzelnen Handlungsschritte kennen und erarbeiten so ein Handlungsschema</w:t>
      </w:r>
      <w:r w:rsidR="0094698A">
        <w:t>.</w:t>
      </w:r>
    </w:p>
    <w:p w14:paraId="35249123" w14:textId="0B0F32D8" w:rsidR="008D1819" w:rsidRDefault="00962D75" w:rsidP="7FF72D8C">
      <w:pPr>
        <w:pStyle w:val="Listenabsatz"/>
        <w:numPr>
          <w:ilvl w:val="0"/>
          <w:numId w:val="1"/>
        </w:numPr>
      </w:pPr>
      <w:r w:rsidRPr="55A3DCAD">
        <w:rPr>
          <w:rFonts w:ascii="Calibri" w:eastAsia="Calibri" w:hAnsi="Calibri" w:cs="Calibri"/>
          <w:color w:val="000000" w:themeColor="text1"/>
        </w:rPr>
        <w:t>Handlungsablauf schrittweise durchführen, abgleichen und ggfs. korrigieren</w:t>
      </w:r>
      <w:r w:rsidR="00BA4657">
        <w:t xml:space="preserve">: </w:t>
      </w:r>
      <w:r w:rsidR="00526E02">
        <w:t xml:space="preserve">Die </w:t>
      </w:r>
      <w:r w:rsidR="00D42FC6">
        <w:t>Schüler:innen führen die gesamte Handlung schrittweise durch, gleichen ihre einzelnen Schritte mit dem</w:t>
      </w:r>
      <w:r w:rsidR="007D09FC">
        <w:t xml:space="preserve"> zuvor erarbeiteten</w:t>
      </w:r>
      <w:r w:rsidR="00D42FC6">
        <w:t xml:space="preserve"> Handlungsschema ab und korrigieren gegebenenfalls einzelne Handlungsschritte</w:t>
      </w:r>
      <w:r w:rsidR="007D09FC">
        <w:t>.</w:t>
      </w:r>
    </w:p>
    <w:p w14:paraId="5664E54A" w14:textId="2FAB8853" w:rsidR="008D1819" w:rsidRPr="00AA0ABC" w:rsidRDefault="00694BCF" w:rsidP="008D1819">
      <w:pPr>
        <w:pStyle w:val="Listenabsatz"/>
        <w:numPr>
          <w:ilvl w:val="0"/>
          <w:numId w:val="1"/>
        </w:numPr>
      </w:pPr>
      <w:r w:rsidRPr="00AA0ABC">
        <w:t>Handlung und Handlungsschritte evaluieren: Die Schüler:innen bewerten die einzelnen Handlungsschritte in Bezug auf ihre Bedeutung zur Erreichung des Handlungsziels.</w:t>
      </w:r>
    </w:p>
    <w:p w14:paraId="32475955" w14:textId="0EF2731D" w:rsidR="008D1819" w:rsidRPr="008D1819" w:rsidRDefault="008D1819" w:rsidP="008D1819">
      <w:pPr>
        <w:pStyle w:val="Listenabsatz"/>
        <w:numPr>
          <w:ilvl w:val="0"/>
          <w:numId w:val="1"/>
        </w:numPr>
      </w:pPr>
      <w:r w:rsidRPr="00AA0ABC">
        <w:t>Handlung wiederholen und automatisieren: Die Schüler:innen wenden die Handlung an und verinnerlichen so den Handlungsablauf als Routine.</w:t>
      </w:r>
    </w:p>
    <w:p w14:paraId="441BF201" w14:textId="75770FE5" w:rsidR="00BA4657" w:rsidRDefault="00BA4657" w:rsidP="008D1819">
      <w:pPr>
        <w:pStyle w:val="Listenabsatz"/>
      </w:pPr>
    </w:p>
    <w:p w14:paraId="73A9C211" w14:textId="67BEE817" w:rsidR="00B8395B" w:rsidRDefault="00B8395B" w:rsidP="008D1819">
      <w:pPr>
        <w:pStyle w:val="Listenabsatz"/>
      </w:pPr>
    </w:p>
    <w:p w14:paraId="21DAA32F" w14:textId="5BB2F9F8" w:rsidR="00B8395B" w:rsidRDefault="00B8395B" w:rsidP="008D1819">
      <w:pPr>
        <w:pStyle w:val="Listenabsatz"/>
      </w:pPr>
    </w:p>
    <w:p w14:paraId="7C2C8C43" w14:textId="540DD921" w:rsidR="00B8395B" w:rsidRDefault="00B8395B" w:rsidP="008D1819">
      <w:pPr>
        <w:pStyle w:val="Listenabsatz"/>
      </w:pPr>
    </w:p>
    <w:p w14:paraId="324FAB52" w14:textId="356C2495" w:rsidR="00B8395B" w:rsidRDefault="00B8395B" w:rsidP="008D1819">
      <w:pPr>
        <w:pStyle w:val="Listenabsatz"/>
      </w:pPr>
    </w:p>
    <w:p w14:paraId="10C44006" w14:textId="44840513" w:rsidR="00B8395B" w:rsidRDefault="00B8395B" w:rsidP="008D1819">
      <w:pPr>
        <w:pStyle w:val="Listenabsatz"/>
      </w:pPr>
    </w:p>
    <w:p w14:paraId="17C37D3A" w14:textId="41A7CCF2" w:rsidR="00B8395B" w:rsidRDefault="00B8395B" w:rsidP="008D1819">
      <w:pPr>
        <w:pStyle w:val="Listenabsatz"/>
      </w:pPr>
    </w:p>
    <w:p w14:paraId="170B1DB7" w14:textId="77777777" w:rsidR="00B8395B" w:rsidRDefault="00B8395B" w:rsidP="008D1819">
      <w:pPr>
        <w:pStyle w:val="Listenabsatz"/>
      </w:pPr>
    </w:p>
    <w:p w14:paraId="21F27EA4" w14:textId="538792A8" w:rsidR="00B8395B" w:rsidRPr="00B8395B" w:rsidRDefault="00B8395B" w:rsidP="008D1819">
      <w:pPr>
        <w:pStyle w:val="Listenabsatz"/>
        <w:rPr>
          <w:rFonts w:cstheme="minorHAnsi"/>
          <w:sz w:val="20"/>
          <w:szCs w:val="20"/>
        </w:rPr>
      </w:pPr>
      <w:r w:rsidRPr="00B8395B">
        <w:rPr>
          <w:rFonts w:cstheme="minorHAnsi"/>
          <w:sz w:val="20"/>
          <w:szCs w:val="20"/>
        </w:rPr>
        <w:t>Dieses Dokument ist unter Creative Commons (</w:t>
      </w:r>
      <w:hyperlink r:id="rId8" w:tgtFrame="_blank" w:history="1">
        <w:r w:rsidRPr="00B8395B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CC BY-SA 4.0</w:t>
        </w:r>
      </w:hyperlink>
      <w:r w:rsidRPr="00B8395B">
        <w:rPr>
          <w:rFonts w:cstheme="minorHAnsi"/>
          <w:sz w:val="20"/>
          <w:szCs w:val="20"/>
        </w:rPr>
        <w:t>) lizensiert: „</w:t>
      </w:r>
      <w:hyperlink r:id="rId9" w:tgtFrame="_blank" w:history="1">
        <w:r w:rsidRPr="00B8395B">
          <w:rPr>
            <w:rStyle w:val="Hyperlink"/>
            <w:rFonts w:cstheme="minorHAnsi"/>
            <w:color w:val="D14500"/>
            <w:sz w:val="20"/>
            <w:szCs w:val="20"/>
            <w:shd w:val="clear" w:color="auto" w:fill="FFFFFF"/>
          </w:rPr>
          <w:t>Basismodelle des Unterrichts mit Erklärungen</w:t>
        </w:r>
      </w:hyperlink>
      <w:r w:rsidRPr="00B8395B">
        <w:rPr>
          <w:rFonts w:cstheme="minorHAnsi"/>
          <w:sz w:val="20"/>
          <w:szCs w:val="20"/>
        </w:rPr>
        <w:t xml:space="preserve">“ </w:t>
      </w:r>
      <w:r w:rsidRPr="00B8395B">
        <w:rPr>
          <w:rFonts w:cstheme="minorHAnsi"/>
          <w:color w:val="333333"/>
          <w:sz w:val="20"/>
          <w:szCs w:val="20"/>
          <w:shd w:val="clear" w:color="auto" w:fill="FFFFFF"/>
        </w:rPr>
        <w:t>von Physikdidaktik Graz (pdg), © 2022 </w:t>
      </w:r>
    </w:p>
    <w:sectPr w:rsidR="00B8395B" w:rsidRPr="00B8395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604"/>
    <w:multiLevelType w:val="hybridMultilevel"/>
    <w:tmpl w:val="3E58239A"/>
    <w:lvl w:ilvl="0" w:tplc="5F30334E">
      <w:start w:val="1"/>
      <w:numFmt w:val="decimal"/>
      <w:lvlText w:val="%1."/>
      <w:lvlJc w:val="left"/>
      <w:pPr>
        <w:ind w:left="720" w:hanging="360"/>
      </w:pPr>
    </w:lvl>
    <w:lvl w:ilvl="1" w:tplc="A9F46B80">
      <w:start w:val="1"/>
      <w:numFmt w:val="lowerLetter"/>
      <w:lvlText w:val="%2."/>
      <w:lvlJc w:val="left"/>
      <w:pPr>
        <w:ind w:left="1440" w:hanging="360"/>
      </w:pPr>
    </w:lvl>
    <w:lvl w:ilvl="2" w:tplc="7CAAF3F6">
      <w:start w:val="1"/>
      <w:numFmt w:val="lowerRoman"/>
      <w:lvlText w:val="%3."/>
      <w:lvlJc w:val="right"/>
      <w:pPr>
        <w:ind w:left="2160" w:hanging="180"/>
      </w:pPr>
    </w:lvl>
    <w:lvl w:ilvl="3" w:tplc="D1D45F70">
      <w:start w:val="1"/>
      <w:numFmt w:val="decimal"/>
      <w:lvlText w:val="%4."/>
      <w:lvlJc w:val="left"/>
      <w:pPr>
        <w:ind w:left="2880" w:hanging="360"/>
      </w:pPr>
    </w:lvl>
    <w:lvl w:ilvl="4" w:tplc="BEFC7B22">
      <w:start w:val="1"/>
      <w:numFmt w:val="lowerLetter"/>
      <w:lvlText w:val="%5."/>
      <w:lvlJc w:val="left"/>
      <w:pPr>
        <w:ind w:left="3600" w:hanging="360"/>
      </w:pPr>
    </w:lvl>
    <w:lvl w:ilvl="5" w:tplc="5C7A1BC4">
      <w:start w:val="1"/>
      <w:numFmt w:val="lowerRoman"/>
      <w:lvlText w:val="%6."/>
      <w:lvlJc w:val="right"/>
      <w:pPr>
        <w:ind w:left="4320" w:hanging="180"/>
      </w:pPr>
    </w:lvl>
    <w:lvl w:ilvl="6" w:tplc="B8703D1C">
      <w:start w:val="1"/>
      <w:numFmt w:val="decimal"/>
      <w:lvlText w:val="%7."/>
      <w:lvlJc w:val="left"/>
      <w:pPr>
        <w:ind w:left="5040" w:hanging="360"/>
      </w:pPr>
    </w:lvl>
    <w:lvl w:ilvl="7" w:tplc="C666AB12">
      <w:start w:val="1"/>
      <w:numFmt w:val="lowerLetter"/>
      <w:lvlText w:val="%8."/>
      <w:lvlJc w:val="left"/>
      <w:pPr>
        <w:ind w:left="5760" w:hanging="360"/>
      </w:pPr>
    </w:lvl>
    <w:lvl w:ilvl="8" w:tplc="47120D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B0A"/>
    <w:multiLevelType w:val="hybridMultilevel"/>
    <w:tmpl w:val="E7C05D7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0A8"/>
    <w:multiLevelType w:val="hybridMultilevel"/>
    <w:tmpl w:val="C92ACC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EC3"/>
    <w:multiLevelType w:val="hybridMultilevel"/>
    <w:tmpl w:val="23EA2E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03C6"/>
    <w:multiLevelType w:val="hybridMultilevel"/>
    <w:tmpl w:val="D49628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8833D"/>
    <w:rsid w:val="0006795A"/>
    <w:rsid w:val="000D4593"/>
    <w:rsid w:val="00122AE1"/>
    <w:rsid w:val="00127247"/>
    <w:rsid w:val="00146A5D"/>
    <w:rsid w:val="0016375E"/>
    <w:rsid w:val="00187EB3"/>
    <w:rsid w:val="00192DC5"/>
    <w:rsid w:val="001B6144"/>
    <w:rsid w:val="001C4249"/>
    <w:rsid w:val="001E18DC"/>
    <w:rsid w:val="00200F9C"/>
    <w:rsid w:val="0021499F"/>
    <w:rsid w:val="00220AA0"/>
    <w:rsid w:val="00230BE6"/>
    <w:rsid w:val="00246D88"/>
    <w:rsid w:val="00284817"/>
    <w:rsid w:val="00286163"/>
    <w:rsid w:val="002F3489"/>
    <w:rsid w:val="00307DB5"/>
    <w:rsid w:val="00354395"/>
    <w:rsid w:val="00364F91"/>
    <w:rsid w:val="00373A62"/>
    <w:rsid w:val="003B2F28"/>
    <w:rsid w:val="003C128A"/>
    <w:rsid w:val="0041172B"/>
    <w:rsid w:val="00413B56"/>
    <w:rsid w:val="004159EE"/>
    <w:rsid w:val="00452440"/>
    <w:rsid w:val="0046535A"/>
    <w:rsid w:val="004C14CB"/>
    <w:rsid w:val="004C31DD"/>
    <w:rsid w:val="004C5EA4"/>
    <w:rsid w:val="00526E02"/>
    <w:rsid w:val="00576895"/>
    <w:rsid w:val="005825FD"/>
    <w:rsid w:val="005B5C99"/>
    <w:rsid w:val="005D0039"/>
    <w:rsid w:val="005E6CA5"/>
    <w:rsid w:val="005F7A98"/>
    <w:rsid w:val="00616257"/>
    <w:rsid w:val="00693716"/>
    <w:rsid w:val="00694BCF"/>
    <w:rsid w:val="00695DDF"/>
    <w:rsid w:val="006F5325"/>
    <w:rsid w:val="00712622"/>
    <w:rsid w:val="007126B5"/>
    <w:rsid w:val="00724FBC"/>
    <w:rsid w:val="0074328B"/>
    <w:rsid w:val="00773D27"/>
    <w:rsid w:val="00775CA0"/>
    <w:rsid w:val="00790C1C"/>
    <w:rsid w:val="00794DBF"/>
    <w:rsid w:val="007A70F5"/>
    <w:rsid w:val="007B2B58"/>
    <w:rsid w:val="007C6962"/>
    <w:rsid w:val="007D09FC"/>
    <w:rsid w:val="007D74D7"/>
    <w:rsid w:val="007E4A27"/>
    <w:rsid w:val="007F5E7F"/>
    <w:rsid w:val="00825411"/>
    <w:rsid w:val="008553E1"/>
    <w:rsid w:val="00857A76"/>
    <w:rsid w:val="00871F37"/>
    <w:rsid w:val="00875178"/>
    <w:rsid w:val="00882A43"/>
    <w:rsid w:val="008B72AD"/>
    <w:rsid w:val="008C0F69"/>
    <w:rsid w:val="008C39A0"/>
    <w:rsid w:val="008D1819"/>
    <w:rsid w:val="008F4803"/>
    <w:rsid w:val="00925BF8"/>
    <w:rsid w:val="0094698A"/>
    <w:rsid w:val="00946FAC"/>
    <w:rsid w:val="00962D75"/>
    <w:rsid w:val="009931EA"/>
    <w:rsid w:val="00997E13"/>
    <w:rsid w:val="009A0562"/>
    <w:rsid w:val="009A5A33"/>
    <w:rsid w:val="00A40FED"/>
    <w:rsid w:val="00A61585"/>
    <w:rsid w:val="00A706F1"/>
    <w:rsid w:val="00A7254B"/>
    <w:rsid w:val="00A758E4"/>
    <w:rsid w:val="00AA0ABC"/>
    <w:rsid w:val="00AA0B65"/>
    <w:rsid w:val="00AB0F91"/>
    <w:rsid w:val="00AC439D"/>
    <w:rsid w:val="00AF2FD3"/>
    <w:rsid w:val="00B00E2F"/>
    <w:rsid w:val="00B14CDA"/>
    <w:rsid w:val="00B37D08"/>
    <w:rsid w:val="00B64691"/>
    <w:rsid w:val="00B8150F"/>
    <w:rsid w:val="00B826C1"/>
    <w:rsid w:val="00B82BBE"/>
    <w:rsid w:val="00B8395B"/>
    <w:rsid w:val="00BA4657"/>
    <w:rsid w:val="00BC2047"/>
    <w:rsid w:val="00BD473A"/>
    <w:rsid w:val="00C028B6"/>
    <w:rsid w:val="00C05A23"/>
    <w:rsid w:val="00C07BFD"/>
    <w:rsid w:val="00C20A60"/>
    <w:rsid w:val="00C46F0F"/>
    <w:rsid w:val="00C74F84"/>
    <w:rsid w:val="00CC69EE"/>
    <w:rsid w:val="00D15A25"/>
    <w:rsid w:val="00D42116"/>
    <w:rsid w:val="00D42FC6"/>
    <w:rsid w:val="00D648F5"/>
    <w:rsid w:val="00D94F06"/>
    <w:rsid w:val="00DB0729"/>
    <w:rsid w:val="00DB1BA5"/>
    <w:rsid w:val="00DD2FBA"/>
    <w:rsid w:val="00E20809"/>
    <w:rsid w:val="00E666A7"/>
    <w:rsid w:val="00E76448"/>
    <w:rsid w:val="00E9784D"/>
    <w:rsid w:val="00EA74AC"/>
    <w:rsid w:val="00EB543C"/>
    <w:rsid w:val="00EC6930"/>
    <w:rsid w:val="00FC2B76"/>
    <w:rsid w:val="00FC6C53"/>
    <w:rsid w:val="012F613A"/>
    <w:rsid w:val="02D41B40"/>
    <w:rsid w:val="099967F9"/>
    <w:rsid w:val="0AAE9190"/>
    <w:rsid w:val="0C4A61F1"/>
    <w:rsid w:val="1103C27E"/>
    <w:rsid w:val="13118063"/>
    <w:rsid w:val="1F8CCC69"/>
    <w:rsid w:val="22604E31"/>
    <w:rsid w:val="23FC1E92"/>
    <w:rsid w:val="2597EEF3"/>
    <w:rsid w:val="32AB5D03"/>
    <w:rsid w:val="33CD784C"/>
    <w:rsid w:val="358E2CC5"/>
    <w:rsid w:val="3608833D"/>
    <w:rsid w:val="37CB1A28"/>
    <w:rsid w:val="3D5B3235"/>
    <w:rsid w:val="41A75D30"/>
    <w:rsid w:val="42F59A9F"/>
    <w:rsid w:val="4813FDEB"/>
    <w:rsid w:val="4D53287B"/>
    <w:rsid w:val="4F2B1A0C"/>
    <w:rsid w:val="55A3DCAD"/>
    <w:rsid w:val="617A9F64"/>
    <w:rsid w:val="64B24026"/>
    <w:rsid w:val="663ECDEE"/>
    <w:rsid w:val="6A1228EB"/>
    <w:rsid w:val="6CE52C9E"/>
    <w:rsid w:val="79466C9B"/>
    <w:rsid w:val="7F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33D"/>
  <w15:chartTrackingRefBased/>
  <w15:docId w15:val="{F54FD652-9063-4ACA-B22F-4C7DDD13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A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/>
    </w:rPr>
  </w:style>
  <w:style w:type="paragraph" w:styleId="Listenabsatz">
    <w:name w:val="List Paragraph"/>
    <w:basedOn w:val="Standard"/>
    <w:uiPriority w:val="34"/>
    <w:qFormat/>
    <w:rsid w:val="00BA4657"/>
    <w:pPr>
      <w:ind w:left="720"/>
      <w:contextualSpacing/>
    </w:pPr>
    <w:rPr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AE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A2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26E0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8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?ref=chooser-v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officeapps.live.com/op/view.aspx?src=https%3A%2F%2Fwebadmin.uni-graz.at%2Ffileadmin%2Fnawi-institute%2FPhysik%2FPhysikdidaktik%2FStudieren%2FPPS%2FBasismodelle___Erklaerungen_Mai22_V1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A52652A7484EBC72A247D0E7D1D1" ma:contentTypeVersion="2" ma:contentTypeDescription="Ein neues Dokument erstellen." ma:contentTypeScope="" ma:versionID="9e1e121dfd984b44273ba27a786c32c7">
  <xsd:schema xmlns:xsd="http://www.w3.org/2001/XMLSchema" xmlns:xs="http://www.w3.org/2001/XMLSchema" xmlns:p="http://schemas.microsoft.com/office/2006/metadata/properties" xmlns:ns2="0e9062c8-2c12-462c-904a-b2fe9aed5ac7" targetNamespace="http://schemas.microsoft.com/office/2006/metadata/properties" ma:root="true" ma:fieldsID="263c8ec671bb7f2161eee9ecc81bb90b" ns2:_="">
    <xsd:import namespace="0e9062c8-2c12-462c-904a-b2fe9aed5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062c8-2c12-462c-904a-b2fe9aed5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2FF73-FEAF-4E03-ADFE-5EE0410FA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183FD-719D-42B9-9A13-EFDBA6D65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E7AB-5926-48C8-9AEA-E484A2C0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062c8-2c12-462c-904a-b2fe9aed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Nemling, Milan (milan.nemling@uni-graz.at)</dc:creator>
  <cp:keywords/>
  <dc:description/>
  <cp:lastModifiedBy>Nemling, Milan (milan.nemling@uni-graz.at)</cp:lastModifiedBy>
  <cp:revision>2</cp:revision>
  <dcterms:created xsi:type="dcterms:W3CDTF">2022-07-19T08:27:00Z</dcterms:created>
  <dcterms:modified xsi:type="dcterms:W3CDTF">2022-07-19T08:27:00Z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0x01010037B8A52652A7484EBC72A247D0E7D1D1</vt:lpwstr>
  </property>
  <property fmtid="{D5CDD505-2E9C-101B-9397-08002B2CF9AE}" pid="3" name="MediaServiceImageTags">
    <vt:lpwstr/>
  </property>
  <property fmtid="{D5CDD505-2E9C-101B-9397-08002B2CF9AE}" pid="4" name="Order">
    <vt:r8>16600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