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4C3" w:rsidRDefault="00442E8E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Musters</w:t>
      </w:r>
      <w:r w:rsidR="00440109" w:rsidRPr="00F903B6">
        <w:rPr>
          <w:rFonts w:ascii="Arial" w:hAnsi="Arial" w:cs="Arial"/>
          <w:b/>
          <w:sz w:val="28"/>
          <w:szCs w:val="28"/>
        </w:rPr>
        <w:t>prachprüfung: Ungarisch &gt; Deutsch</w:t>
      </w:r>
    </w:p>
    <w:p w:rsidR="00440109" w:rsidRDefault="00440109" w:rsidP="0007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Aufgabenstellung:</w:t>
      </w:r>
      <w:r w:rsidR="0080190D">
        <w:rPr>
          <w:rFonts w:ascii="Arial" w:hAnsi="Arial" w:cs="Arial"/>
          <w:sz w:val="24"/>
          <w:szCs w:val="24"/>
        </w:rPr>
        <w:t xml:space="preserve"> Im folgenden Text geht es um die Auswirkungen der Digitalisierung auf die Arbeitswelt von morgen. In welchen Bereichen </w:t>
      </w:r>
      <w:r w:rsidR="00071526">
        <w:rPr>
          <w:rFonts w:ascii="Arial" w:hAnsi="Arial" w:cs="Arial"/>
          <w:sz w:val="24"/>
          <w:szCs w:val="24"/>
        </w:rPr>
        <w:t>werden Arbeitsplätze verloren gehen und in welchen Bereichen neue entstehen?</w:t>
      </w:r>
      <w:r w:rsidR="0080190D">
        <w:rPr>
          <w:rFonts w:ascii="Arial" w:hAnsi="Arial" w:cs="Arial"/>
          <w:sz w:val="24"/>
          <w:szCs w:val="24"/>
        </w:rPr>
        <w:t xml:space="preserve"> </w:t>
      </w:r>
      <w:r w:rsidR="00071526">
        <w:rPr>
          <w:rFonts w:ascii="Arial" w:hAnsi="Arial" w:cs="Arial"/>
          <w:sz w:val="24"/>
          <w:szCs w:val="24"/>
        </w:rPr>
        <w:t xml:space="preserve">Das Zielpublikum sind Entscheidungsträger/innen </w:t>
      </w:r>
      <w:r w:rsidR="00827B02">
        <w:rPr>
          <w:rFonts w:ascii="Arial" w:hAnsi="Arial" w:cs="Arial"/>
          <w:sz w:val="24"/>
          <w:szCs w:val="24"/>
        </w:rPr>
        <w:t>aus</w:t>
      </w:r>
      <w:r w:rsidR="00071526">
        <w:rPr>
          <w:rFonts w:ascii="Arial" w:hAnsi="Arial" w:cs="Arial"/>
          <w:sz w:val="24"/>
          <w:szCs w:val="24"/>
        </w:rPr>
        <w:t xml:space="preserve"> Politik und Wirtschaft, aber auch ganz allgemein an gesellschaftlichen Trends interessierte Bürgerinnen und Bürger.</w:t>
      </w:r>
    </w:p>
    <w:p w:rsidR="00442E8E" w:rsidRDefault="00442E8E" w:rsidP="00071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Fassen Sie den Text in deutscher Sprache zusammen (ca. 140 – 180 Wörter)!</w:t>
      </w:r>
    </w:p>
    <w:p w:rsidR="00440109" w:rsidRPr="00440109" w:rsidRDefault="00440109" w:rsidP="00440109">
      <w:pPr>
        <w:pStyle w:val="StandardWeb"/>
        <w:shd w:val="clear" w:color="auto" w:fill="FFFFFF"/>
        <w:spacing w:line="240" w:lineRule="atLeast"/>
        <w:jc w:val="both"/>
        <w:rPr>
          <w:rFonts w:ascii="Arial" w:hAnsi="Arial" w:cs="Arial"/>
          <w:b/>
          <w:bCs/>
          <w:lang w:val="hu-HU"/>
        </w:rPr>
      </w:pPr>
      <w:bookmarkStart w:id="0" w:name="_GoBack"/>
      <w:bookmarkEnd w:id="0"/>
      <w:r w:rsidRPr="00440109">
        <w:rPr>
          <w:rFonts w:ascii="Arial" w:hAnsi="Arial" w:cs="Arial"/>
          <w:b/>
          <w:bCs/>
          <w:lang w:val="hu-HU"/>
        </w:rPr>
        <w:t>A német statisztikai cégek, egyetemek és piackutatók közös vizsgálata alapján készült egy jelentés, mely kiemelten foglalkozik a munkaerő és a digitalizáció kérdésével az elkövetkezendő 10-15 évre előrevetítve. Figyelembe véve ennek esetlegességét, a trendek megfigyelésére és hazai adaptálására az eredmények összefoglalása hasznos lehet.</w:t>
      </w:r>
    </w:p>
    <w:p w:rsidR="00440109" w:rsidRPr="00440109" w:rsidRDefault="00440109" w:rsidP="00440109">
      <w:pPr>
        <w:pStyle w:val="StandardWeb"/>
        <w:shd w:val="clear" w:color="auto" w:fill="FFFFFF"/>
        <w:spacing w:line="240" w:lineRule="atLeast"/>
        <w:jc w:val="both"/>
        <w:rPr>
          <w:rFonts w:ascii="Arial" w:hAnsi="Arial" w:cs="Arial"/>
          <w:lang w:val="hu-HU"/>
        </w:rPr>
      </w:pPr>
      <w:r w:rsidRPr="00440109">
        <w:rPr>
          <w:rFonts w:ascii="Arial" w:hAnsi="Arial" w:cs="Arial"/>
          <w:lang w:val="hu-HU"/>
        </w:rPr>
        <w:t>Németországban is kiemelt jelentőségű a kérdés a digitalizáció munkahelyeket teremtő, ill. munkahelyeket veszélyeztető kilátásairól. Egy friss felmérés és előrejelzés alapján minden második német munkavállaló kiváltható lenne robottal. Legfőképp az iparban, a logisztikában és a kereskedelemben veszélyeztetettek a munkahelyek. Ugyanakkor újak is keletkeznek, különösen a menedzsment és az IT-szektorban.</w:t>
      </w:r>
    </w:p>
    <w:p w:rsidR="00440109" w:rsidRPr="00440109" w:rsidRDefault="00440109" w:rsidP="00440109">
      <w:pPr>
        <w:pStyle w:val="StandardWeb"/>
        <w:shd w:val="clear" w:color="auto" w:fill="FFFFFF"/>
        <w:spacing w:line="240" w:lineRule="atLeast"/>
        <w:jc w:val="both"/>
        <w:rPr>
          <w:rFonts w:ascii="Arial" w:hAnsi="Arial" w:cs="Arial"/>
          <w:lang w:val="hu-HU"/>
        </w:rPr>
      </w:pPr>
      <w:r w:rsidRPr="00440109">
        <w:rPr>
          <w:rFonts w:ascii="Arial" w:hAnsi="Arial" w:cs="Arial"/>
          <w:lang w:val="hu-HU"/>
        </w:rPr>
        <w:t>A magas fokú automatizálás okán az alábbi területek kiemelten érintettek: irodai és adminisztratív munka (86%), segédmunkások (86%), gépipari és szereldei munkahelyek (69%), szolgáltatói- és kereskedelmi állások (68%). A kutatás konkrétan a könyvelést, a fémfeldolgozást, a postai szállítást, a raktározást, az üzleti eladói állásokat, pénztárosokat, irodai munkásokat és a gépírókat emeli ki.</w:t>
      </w:r>
    </w:p>
    <w:p w:rsidR="00440109" w:rsidRPr="00440109" w:rsidRDefault="00440109" w:rsidP="00440109">
      <w:pPr>
        <w:pStyle w:val="StandardWeb"/>
        <w:shd w:val="clear" w:color="auto" w:fill="FFFFFF"/>
        <w:spacing w:line="240" w:lineRule="atLeast"/>
        <w:jc w:val="both"/>
        <w:rPr>
          <w:rFonts w:ascii="Arial" w:hAnsi="Arial" w:cs="Arial"/>
          <w:lang w:val="hu-HU"/>
        </w:rPr>
      </w:pPr>
      <w:r w:rsidRPr="00440109">
        <w:rPr>
          <w:rFonts w:ascii="Arial" w:hAnsi="Arial" w:cs="Arial"/>
          <w:lang w:val="hu-HU"/>
        </w:rPr>
        <w:t>Ugyanakkor a vezetői pozíciók és az akadémiai állások a felsőoktatásban alig érintettek. 2030-ig az alábbi szektorokban számítanak növekedésre és munkaerőhiányra: egészségügy (11%), technológia és telekommunikáció (7%), valamint enyhébb mértékben, az energetikában, az autóiparban és a pénzügyi szektorban.</w:t>
      </w:r>
    </w:p>
    <w:p w:rsidR="00440109" w:rsidRPr="00440109" w:rsidRDefault="00440109" w:rsidP="00440109">
      <w:pPr>
        <w:pStyle w:val="StandardWeb"/>
        <w:shd w:val="clear" w:color="auto" w:fill="FFFFFF"/>
        <w:spacing w:line="240" w:lineRule="atLeast"/>
        <w:jc w:val="both"/>
        <w:rPr>
          <w:rFonts w:ascii="Arial" w:hAnsi="Arial" w:cs="Arial"/>
          <w:lang w:val="hu-HU"/>
        </w:rPr>
      </w:pPr>
      <w:r w:rsidRPr="00440109">
        <w:rPr>
          <w:rFonts w:ascii="Arial" w:hAnsi="Arial" w:cs="Arial"/>
          <w:lang w:val="hu-HU"/>
        </w:rPr>
        <w:t>Itt is felsorolásra kerülnek a legkevésbé veszélyeztetett állások, mint a szociális munkás, orvos, táplálkozási tanácsadó, vendéglátó ipari dolgozó, és általánosságban a közép- és felső vezetői réteg. Ezeknél kevesebb, mint 0,4% valószínűséget jósolnak arra, hogy kiváltható lenne munkájuk. Az akadémiai szektorban 2 milliós növekedésre lenne szükség, miközben a segédmunkásnál ugyanez a szám 1,2 milliós csökkenést jelez.</w:t>
      </w:r>
    </w:p>
    <w:p w:rsidR="00440109" w:rsidRPr="0080190D" w:rsidRDefault="00440109" w:rsidP="0080190D">
      <w:pPr>
        <w:pStyle w:val="StandardWeb"/>
        <w:shd w:val="clear" w:color="auto" w:fill="FFFFFF"/>
        <w:spacing w:line="240" w:lineRule="atLeast"/>
        <w:jc w:val="both"/>
        <w:rPr>
          <w:rFonts w:ascii="Arial" w:hAnsi="Arial" w:cs="Arial"/>
          <w:lang w:val="hu-HU"/>
        </w:rPr>
      </w:pPr>
      <w:r w:rsidRPr="00440109">
        <w:rPr>
          <w:rFonts w:ascii="Arial" w:hAnsi="Arial" w:cs="Arial"/>
          <w:lang w:val="hu-HU"/>
        </w:rPr>
        <w:t>Megjelenhetnek olyan szakmák, amelyek jelenleg nem, vagy csak alig szerepelnek a képzésekben. Ilyenek a social media és feel-good menedzserek, Big Data tudósok, online kereskedelmi menedzserek. Azonban a klasszikus mobil alkalmazás fejlesztők, hálózatépítők és tervezők, mérnökök lesznek a legkeresettebbek akár az iparban, akár a folyamatirányításban, akár a gazdaságban. Az ilyen jellegű képzések támogatása elsődleges feladatnak tűnik Németországban és Magyarországon egyaránt.</w:t>
      </w:r>
    </w:p>
    <w:sectPr w:rsidR="00440109" w:rsidRPr="0080190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09"/>
    <w:rsid w:val="00071526"/>
    <w:rsid w:val="00170AA0"/>
    <w:rsid w:val="001760B4"/>
    <w:rsid w:val="00272CE2"/>
    <w:rsid w:val="002F0466"/>
    <w:rsid w:val="00324EE7"/>
    <w:rsid w:val="00440109"/>
    <w:rsid w:val="00442E8E"/>
    <w:rsid w:val="0080190D"/>
    <w:rsid w:val="00827B02"/>
    <w:rsid w:val="00863FC3"/>
    <w:rsid w:val="008B64EE"/>
    <w:rsid w:val="009766CE"/>
    <w:rsid w:val="00A004C3"/>
    <w:rsid w:val="00A74E3C"/>
    <w:rsid w:val="00CC4FA8"/>
    <w:rsid w:val="00E22F12"/>
    <w:rsid w:val="00E83DD9"/>
    <w:rsid w:val="00F9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440109"/>
    <w:rPr>
      <w:i/>
      <w:iCs/>
    </w:rPr>
  </w:style>
  <w:style w:type="paragraph" w:styleId="StandardWeb">
    <w:name w:val="Normal (Web)"/>
    <w:basedOn w:val="Standard"/>
    <w:uiPriority w:val="99"/>
    <w:unhideWhenUsed/>
    <w:rsid w:val="0044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440109"/>
    <w:rPr>
      <w:i/>
      <w:iCs/>
    </w:rPr>
  </w:style>
  <w:style w:type="paragraph" w:styleId="StandardWeb">
    <w:name w:val="Normal (Web)"/>
    <w:basedOn w:val="Standard"/>
    <w:uiPriority w:val="99"/>
    <w:unhideWhenUsed/>
    <w:rsid w:val="00440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584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0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1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60120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888004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2457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Name</cp:lastModifiedBy>
  <cp:revision>2</cp:revision>
  <dcterms:created xsi:type="dcterms:W3CDTF">2017-07-26T07:48:00Z</dcterms:created>
  <dcterms:modified xsi:type="dcterms:W3CDTF">2017-07-26T07:48:00Z</dcterms:modified>
</cp:coreProperties>
</file>