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B" w:rsidRPr="00EA7B92" w:rsidRDefault="000E26CB" w:rsidP="000E26CB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szCs w:val="36"/>
          <w:u w:val="single"/>
        </w:rPr>
      </w:pPr>
      <w:r>
        <w:rPr>
          <w:rFonts w:ascii="Arial" w:hAnsi="Arial" w:cs="Times"/>
          <w:b/>
          <w:szCs w:val="36"/>
          <w:u w:val="single"/>
        </w:rPr>
        <w:t>Musters</w:t>
      </w:r>
      <w:r w:rsidRPr="00EA7B92">
        <w:rPr>
          <w:rFonts w:ascii="Arial" w:hAnsi="Arial" w:cs="Times"/>
          <w:b/>
          <w:szCs w:val="36"/>
          <w:u w:val="single"/>
        </w:rPr>
        <w:t xml:space="preserve">prachprüfung </w:t>
      </w:r>
      <w:r>
        <w:rPr>
          <w:rFonts w:ascii="Arial" w:hAnsi="Arial" w:cs="Times"/>
          <w:b/>
          <w:szCs w:val="36"/>
          <w:u w:val="single"/>
        </w:rPr>
        <w:t>Türkisch</w:t>
      </w:r>
      <w:r>
        <w:rPr>
          <w:rFonts w:ascii="Arial" w:hAnsi="Arial" w:cs="Times"/>
          <w:b/>
          <w:szCs w:val="36"/>
          <w:u w:val="single"/>
        </w:rPr>
        <w:t>&gt;DE</w:t>
      </w:r>
      <w:r w:rsidRPr="00EA7B92">
        <w:rPr>
          <w:rFonts w:ascii="Arial" w:hAnsi="Arial" w:cs="Times"/>
          <w:b/>
          <w:szCs w:val="36"/>
          <w:u w:val="single"/>
        </w:rPr>
        <w:t xml:space="preserve"> (Analyse- und Übersetzungstechniken)</w:t>
      </w:r>
    </w:p>
    <w:p w:rsidR="007124F7" w:rsidRDefault="007124F7" w:rsidP="00E277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</w:pPr>
      <w:r w:rsidRPr="007124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AT"/>
        </w:rPr>
        <w:t>Aufgabenstellung:</w:t>
      </w:r>
      <w:r w:rsidR="000E2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AT"/>
        </w:rPr>
        <w:t xml:space="preserve"> </w:t>
      </w:r>
      <w:r w:rsidR="000E26CB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>Bitte l</w:t>
      </w:r>
      <w:r w:rsidRPr="007124F7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>esen Sie den</w:t>
      </w:r>
      <w:r w:rsidR="000E26CB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 xml:space="preserve"> nachstehenden</w:t>
      </w:r>
      <w:bookmarkStart w:id="0" w:name="_GoBack"/>
      <w:bookmarkEnd w:id="0"/>
      <w:r w:rsidRPr="007124F7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 xml:space="preserve"> Text </w:t>
      </w:r>
      <w:r w:rsidR="000E26CB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 xml:space="preserve">aufmerksam durch </w:t>
      </w:r>
      <w:r w:rsidRPr="007124F7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 xml:space="preserve">und </w:t>
      </w:r>
      <w:r w:rsidR="000E26CB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>geben</w:t>
      </w:r>
      <w:r w:rsidRPr="007124F7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 xml:space="preserve"> den Informationsgehalt des Textes zusammenfassend auf Deutsch wieder</w:t>
      </w:r>
      <w:r w:rsidR="00E27792">
        <w:rPr>
          <w:rFonts w:ascii="Times New Roman" w:eastAsia="Times New Roman" w:hAnsi="Times New Roman" w:cs="Times New Roman"/>
          <w:kern w:val="36"/>
          <w:sz w:val="24"/>
          <w:szCs w:val="24"/>
          <w:lang w:eastAsia="de-AT"/>
        </w:rPr>
        <w:t>! (min. 140-180 Wörter)</w:t>
      </w:r>
      <w:r w:rsidRPr="007124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</w:p>
    <w:p w:rsidR="009C791A" w:rsidRPr="009C791A" w:rsidRDefault="009C791A" w:rsidP="007124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</w:pP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Dünya’nın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Üçüncü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Büyük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Kentinde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Bulunan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24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Yüzyıllık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Şaşırtan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Yazı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, Hayatı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!</w:t>
      </w:r>
    </w:p>
    <w:p w:rsidR="007124F7" w:rsidRDefault="009C791A" w:rsidP="007124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Dünya’nın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Üçüncü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Büyük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Kentinde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Bulunan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24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Yüzyıllık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Şaşırtan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Yazı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, Hayatı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! </w:t>
      </w:r>
    </w:p>
    <w:p w:rsidR="009C791A" w:rsidRPr="009C791A" w:rsidRDefault="009C791A" w:rsidP="007124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Roma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döneminde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Doğu’nun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Kraliçesi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adlandırılan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dönemin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Antiocheiası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,</w:t>
      </w:r>
      <w:r w:rsidR="007124F7" w:rsidRP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günümüzün</w:t>
      </w:r>
      <w:proofErr w:type="spellEnd"/>
      <w:r w:rsidR="007124F7" w:rsidRP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Antakya’sında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yürütülen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arkeolojik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kazılarda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gün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yüzüne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çıkan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şaşkınlık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yarattı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Mozaiğin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üstünde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</w:t>
      </w:r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rekçe</w:t>
      </w:r>
      <w:proofErr w:type="spellEnd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‘</w:t>
      </w:r>
      <w:proofErr w:type="spellStart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Neşeli</w:t>
      </w:r>
      <w:proofErr w:type="spellEnd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ol</w:t>
      </w:r>
      <w:proofErr w:type="spellEnd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, </w:t>
      </w:r>
      <w:proofErr w:type="spellStart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Hayatını</w:t>
      </w:r>
      <w:proofErr w:type="spellEnd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Yaşa</w:t>
      </w:r>
      <w:proofErr w:type="spellEnd"/>
      <w:r w:rsidR="007124F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’</w:t>
      </w:r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AA’nın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bugün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geçtiği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haberde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Antakya’da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yürütülen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kazı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çalışmalarında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Grekçe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“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hayatını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”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yazılı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[…]</w:t>
      </w:r>
    </w:p>
    <w:p w:rsidR="009C791A" w:rsidRPr="009C791A" w:rsidRDefault="009C791A" w:rsidP="0071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D3D9E7A" wp14:editId="2FF576B4">
            <wp:extent cx="3562185" cy="2130950"/>
            <wp:effectExtent l="0" t="0" r="635" b="3175"/>
            <wp:docPr id="1" name="Bild 37" descr="Dünya’nın Üçüncü Büyük Kentinde Bulunan 24 Yüzyıllık Mozaik Üzerinde Şaşırtan Yazı  Neşeli Ol, Hayatı Yaş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ünya’nın Üçüncü Büyük Kentinde Bulunan 24 Yüzyıllık Mozaik Üzerinde Şaşırtan Yazı  Neşeli Ol, Hayatı Yaşa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85" cy="21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Dünya’nın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Üçüncü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Büyük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Kentinde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Bulunan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24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Yüzyıllık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Şaşırtan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Yazı</w:t>
      </w:r>
      <w:proofErr w:type="spellEnd"/>
    </w:p>
    <w:p w:rsidR="009C791A" w:rsidRPr="009C791A" w:rsidRDefault="009C791A" w:rsidP="0071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, Hayatı </w:t>
      </w:r>
      <w:proofErr w:type="spellStart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!</w:t>
      </w:r>
    </w:p>
    <w:p w:rsidR="009C791A" w:rsidRPr="009C791A" w:rsidRDefault="009C791A" w:rsidP="00E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Roma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Doğu’nun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Kraliçesi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adlandırılan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Antiocheiası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="00584F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günümüzün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Antakya’sında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yürütülen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arkeolojik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kazılarda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gün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yüzüne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şaşkınlık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yarattı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Mozaiğin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üstünde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Grekçe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‘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="00584F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Hayatını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’ .</w:t>
      </w:r>
    </w:p>
    <w:p w:rsidR="009C791A" w:rsidRPr="009C791A" w:rsidRDefault="009C791A" w:rsidP="00E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AA’nın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bugün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geçtiği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haberde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Antakya’da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yürütülen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kazı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Grekçe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hayatını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”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yazılı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bulunduğu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belirtildi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Hatay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Arkeoloji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Müzesi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Arkeoloğu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Demet Kara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bulunan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ilgili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, “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Türkiye’de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eşi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olmayan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İtalya’da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benzer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Ama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daha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geniş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kapsamlı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Milattan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önce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yüzyıla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ait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olması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açısından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’</w:t>
      </w:r>
      <w:r w:rsidR="00584F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dedi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9C791A" w:rsidRPr="009C791A" w:rsidRDefault="009C791A" w:rsidP="00E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Kentte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2012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yılında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teleferik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projesinin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yapımı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sırasında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tarihi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kalıntıların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bulunması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İplik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Pazarı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mevkisinde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başlatılan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kurtarma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kazısında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kalıntılar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tespit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edildi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 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Hatay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Arkeoloji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Müzesi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Arkeoloğu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Demet Kara,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2012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yılında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yapmaya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başladıklarını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2013’te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devam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ettiklerini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yıl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Kültür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Turizm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Bakanlığının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izniyle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yürüttüklerini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söyledi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 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kazı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yapılan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alanın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Roma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adlandırılan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antik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kentin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mahallesinde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bulunduğunu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ifade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eden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Kara,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bölgenin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Orta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Çağ’dan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Roma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Helenistik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kadar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inen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katmana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sahip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olduğunu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kaydetti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9C791A" w:rsidRPr="009C791A" w:rsidRDefault="009C791A" w:rsidP="00584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 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Antiocheia’nın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Roma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dünyanın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üçüncü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büyük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şehri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olduğuna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dikkati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çeken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Kara,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şöyle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konuştu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</w:p>
    <w:p w:rsidR="009C791A" w:rsidRPr="009C791A" w:rsidRDefault="009C791A" w:rsidP="00584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“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zengin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şehirdir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O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kentte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okulları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Antiocheia’ya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özgü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darphaneler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Gaziantep’teki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Zeugma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burada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yetişen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ustaların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yetiştirdiği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kişiler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tarafından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yapılmış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olabilir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mozaikleri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dünyaçapında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mozaikler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Kazı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alanındaki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taş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döşeli</w:t>
      </w:r>
      <w:proofErr w:type="spellEnd"/>
      <w:r w:rsidR="00584F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cadde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Kurtuluş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Caddesi’nden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gelen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Antik Roma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yoluna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paralel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uzanmakta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konuda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bilimsel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danışmanımız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Mustafa Kemal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Üniversitesinden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Arkeoloji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Bölümü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Öğretim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Üyesi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Doç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. Dr. Hatice</w:t>
      </w:r>
      <w:r w:rsidR="00584F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Pamir’in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Antiocheia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Kenti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bilimsel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.”</w:t>
      </w:r>
    </w:p>
    <w:p w:rsidR="009C791A" w:rsidRPr="009C791A" w:rsidRDefault="009C791A" w:rsidP="00E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eşi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olmayan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mozaiklerden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birinin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Hatay’da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bulunduğunu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Grekçe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, ‘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hayatını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’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yazdığını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ifade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eden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Kara,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bilgileri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verdi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</w:p>
    <w:p w:rsidR="009C791A" w:rsidRPr="009C791A" w:rsidRDefault="009C791A" w:rsidP="00E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“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Doç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Dr. Pamir,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onu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‘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iskelet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’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adlandırdı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yaptığı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bilimsel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sonucunda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milattan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önce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yüzyılda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evin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yemek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salonuna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ait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olduğunu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tespit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etti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üç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sahne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Siyah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tessara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yapılmış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cam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mozaikler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Roma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elit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sınıfın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arasında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sosyal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etkinlik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iki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şey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hamam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olayı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ikincisi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ise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akşam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yemeği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Birinci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sahnede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zenci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kürekle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ateş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atıyor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hamamı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simgeliyor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Orta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sahnede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ise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güneş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saati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koşan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giysili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genç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arkasında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çıplak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kafalı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uşağı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Güneş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saati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9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10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arasında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Saat 9.00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Romalılarda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hamam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saati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Saat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10.00’da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ise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akşam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yemeğine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yetişmek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zorunda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Eğer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yetişmezse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ayıp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karşılanıyor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Orta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sahnede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böyle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anlatım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Sahne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yemeğe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geç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kaldığını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belirten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yazı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Diğerinde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</w:t>
      </w:r>
      <w:r w:rsidR="00584F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zaman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kavramını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anlatan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yazı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alıyor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Son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sahnede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ise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ehli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keyif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iskelet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Elinde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içki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kasesi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yanında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ekmek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şarap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testisi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Onun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üzerindeki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yazıda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Grekçe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‘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Neşeli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hayatını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yaşa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’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yazıyor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Türkiye’de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eşi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olmayan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İtalya’da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buna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benzer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mozaik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Ama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daha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geniş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kapsamlı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sahne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tek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olması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açısından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milattan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önce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3.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yüzyıla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ait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olması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açısından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.”</w:t>
      </w:r>
    </w:p>
    <w:p w:rsidR="009C791A" w:rsidRPr="009C791A" w:rsidRDefault="009C791A" w:rsidP="00E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Kara,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şu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Hatay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Büyükşehir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Belediyesinin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desteğiyle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bölgede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çalışmalara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devam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ettiklerini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kaydetti</w:t>
      </w:r>
      <w:proofErr w:type="spellEnd"/>
      <w:r w:rsidRPr="009C791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F23055" w:rsidRDefault="00017571" w:rsidP="007124F7">
      <w:r>
        <w:t xml:space="preserve">Aus: </w:t>
      </w:r>
      <w:hyperlink r:id="rId6" w:history="1">
        <w:r w:rsidRPr="002637F1">
          <w:rPr>
            <w:rStyle w:val="Hyperlink"/>
          </w:rPr>
          <w:t>http://www.gazeteler.net/link.php?url=http%3A%2F%2Fwww.haber34.com%2Fkategori%2Fguncel%3Futm_source%3Dgazeteler.net-menu</w:t>
        </w:r>
      </w:hyperlink>
      <w:r w:rsidR="0032435E">
        <w:t xml:space="preserve"> (</w:t>
      </w:r>
      <w:r w:rsidR="00584FFC">
        <w:t xml:space="preserve">Stand: </w:t>
      </w:r>
      <w:r w:rsidR="0032435E">
        <w:t>15.07.2017)</w:t>
      </w:r>
    </w:p>
    <w:p w:rsidR="00017571" w:rsidRDefault="00017571" w:rsidP="007124F7"/>
    <w:sectPr w:rsidR="00017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C"/>
    <w:rsid w:val="00017571"/>
    <w:rsid w:val="000E26CB"/>
    <w:rsid w:val="0032435E"/>
    <w:rsid w:val="00584FFC"/>
    <w:rsid w:val="007124F7"/>
    <w:rsid w:val="009C791A"/>
    <w:rsid w:val="00E26A3C"/>
    <w:rsid w:val="00E27792"/>
    <w:rsid w:val="00F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9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7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9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4499">
                          <w:marLeft w:val="4530"/>
                          <w:marRight w:val="45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eteler.net/link.php?url=http%3A%2F%2Fwww.haber34.com%2Fkategori%2Fguncel%3Futm_source%3Dgazeteler.net-me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Name</cp:lastModifiedBy>
  <cp:revision>2</cp:revision>
  <dcterms:created xsi:type="dcterms:W3CDTF">2017-07-25T12:27:00Z</dcterms:created>
  <dcterms:modified xsi:type="dcterms:W3CDTF">2017-07-25T12:27:00Z</dcterms:modified>
</cp:coreProperties>
</file>