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067" w:type="dxa"/>
        <w:tblLook w:val="04A0" w:firstRow="1" w:lastRow="0" w:firstColumn="1" w:lastColumn="0" w:noHBand="0" w:noVBand="1"/>
      </w:tblPr>
      <w:tblGrid>
        <w:gridCol w:w="4391"/>
        <w:gridCol w:w="285"/>
        <w:gridCol w:w="4391"/>
      </w:tblGrid>
      <w:tr w:rsidR="0097322E" w:rsidRPr="0002135C" w14:paraId="2FF811CB" w14:textId="77777777" w:rsidTr="0097322E">
        <w:tc>
          <w:tcPr>
            <w:tcW w:w="4366" w:type="dxa"/>
          </w:tcPr>
          <w:p w14:paraId="7A99BBC9" w14:textId="77777777" w:rsidR="0097322E" w:rsidRDefault="0097322E" w:rsidP="0097322E">
            <w:pPr>
              <w:jc w:val="both"/>
              <w:rPr>
                <w:b/>
                <w:bCs/>
              </w:rPr>
            </w:pPr>
            <w:r>
              <w:rPr>
                <w:b/>
                <w:bCs/>
              </w:rPr>
              <w:t>Textbaustein 1:</w:t>
            </w:r>
          </w:p>
          <w:p w14:paraId="76C6170F" w14:textId="77777777" w:rsidR="0097322E" w:rsidRPr="00BE0696" w:rsidRDefault="0097322E" w:rsidP="00A5069F">
            <w:pPr>
              <w:spacing w:after="120"/>
              <w:jc w:val="both"/>
              <w:rPr>
                <w:b/>
                <w:bCs/>
              </w:rPr>
            </w:pPr>
            <w:r w:rsidRPr="00BE0696">
              <w:rPr>
                <w:b/>
                <w:bCs/>
              </w:rPr>
              <w:t>Generelle Erlaubnis zur Nutzung textgenerativer KI-Systeme</w:t>
            </w:r>
          </w:p>
          <w:p w14:paraId="08769AEE" w14:textId="29BAB638" w:rsidR="0097322E" w:rsidRPr="00A5069F" w:rsidRDefault="0097322E" w:rsidP="00C66E99">
            <w:pPr>
              <w:jc w:val="both"/>
            </w:pPr>
            <w:r w:rsidRPr="00D105D2">
              <w:t xml:space="preserve">In dieser Lehrveranstaltung ist die Nutzung von generativer KI </w:t>
            </w:r>
            <w:r>
              <w:t xml:space="preserve">generell </w:t>
            </w:r>
            <w:r w:rsidRPr="00D105D2">
              <w:t xml:space="preserve">möglich. Bitte beachten Sie jedoch, dass Sie </w:t>
            </w:r>
            <w:r>
              <w:t xml:space="preserve">als Studierende:r </w:t>
            </w:r>
            <w:r w:rsidRPr="00D105D2">
              <w:t xml:space="preserve">die volle Verantwortung für die inhaltliche Richtigkeit der generierten Inhalte tragen. Eine </w:t>
            </w:r>
            <w:r w:rsidRPr="00A5069F">
              <w:t>Eigenständigkeitserklärung</w:t>
            </w:r>
            <w:r w:rsidRPr="00D105D2">
              <w:t xml:space="preserve"> ist bei jeder eingereichten Arbeit erforderlich</w:t>
            </w:r>
            <w:r>
              <w:t xml:space="preserve">, das wörtliche Übernehmen von KI-generierten Textpassagen </w:t>
            </w:r>
            <w:r w:rsidRPr="0028035C">
              <w:t>ist – analog zu herkömmlichen Zitaten – durch die Angabe des KI-Systems und die Spezifikation der Interaktion zu kennzeichnen</w:t>
            </w:r>
            <w:r>
              <w:t xml:space="preserve"> (vgl. dazu „</w:t>
            </w:r>
            <w:hyperlink r:id="rId5" w:history="1">
              <w:r w:rsidRPr="0028035C">
                <w:rPr>
                  <w:rStyle w:val="Hyperlink"/>
                </w:rPr>
                <w:t>Orientierungsrahmen zum Umgang mit textgenerierenden KI-Systemen an der Universität Graz</w:t>
              </w:r>
            </w:hyperlink>
            <w:r>
              <w:t>“, S. 1-2)</w:t>
            </w:r>
            <w:r w:rsidRPr="00D105D2">
              <w:t xml:space="preserve">. Untersagt ist </w:t>
            </w:r>
            <w:r>
              <w:t xml:space="preserve">lediglich </w:t>
            </w:r>
            <w:r w:rsidRPr="00D105D2">
              <w:t>die Abgabe von Arbeiten, die überwiegend oder gar ausschließlich durch generative KI erstellt wurden.</w:t>
            </w:r>
            <w:r>
              <w:t xml:space="preserve"> Beachten Sie bei der Nutzung von generativer KI jedenfalls, dass es durch Ihre Eingaben zu keiner Verletzung von Rechten Dritter, u.a. in Bezug auf Urheberrecht, Persönlichkeitsrechte und datenschutzrechtliche Bestimmungen kommt.</w:t>
            </w:r>
          </w:p>
        </w:tc>
        <w:tc>
          <w:tcPr>
            <w:tcW w:w="283" w:type="dxa"/>
          </w:tcPr>
          <w:p w14:paraId="49224812" w14:textId="77777777" w:rsidR="0097322E" w:rsidRDefault="0097322E" w:rsidP="00C66E99">
            <w:pPr>
              <w:jc w:val="both"/>
              <w:rPr>
                <w:b/>
                <w:bCs/>
              </w:rPr>
            </w:pPr>
          </w:p>
        </w:tc>
        <w:tc>
          <w:tcPr>
            <w:tcW w:w="4366" w:type="dxa"/>
          </w:tcPr>
          <w:p w14:paraId="3F9032C3" w14:textId="38BEF8FD" w:rsidR="00A5069F" w:rsidRPr="00A5069F" w:rsidRDefault="00A5069F" w:rsidP="00A5069F">
            <w:pPr>
              <w:jc w:val="both"/>
              <w:rPr>
                <w:b/>
                <w:bCs/>
                <w:lang w:val="en-US"/>
              </w:rPr>
            </w:pPr>
            <w:r w:rsidRPr="00A5069F">
              <w:rPr>
                <w:b/>
                <w:bCs/>
                <w:lang w:val="en-US"/>
              </w:rPr>
              <w:t xml:space="preserve">Text </w:t>
            </w:r>
            <w:r w:rsidR="006C46D0">
              <w:rPr>
                <w:b/>
                <w:bCs/>
                <w:lang w:val="en-US"/>
              </w:rPr>
              <w:t>block</w:t>
            </w:r>
            <w:r w:rsidRPr="00A5069F">
              <w:rPr>
                <w:b/>
                <w:bCs/>
                <w:lang w:val="en-US"/>
              </w:rPr>
              <w:t xml:space="preserve"> 1:</w:t>
            </w:r>
          </w:p>
          <w:p w14:paraId="19F82CB9" w14:textId="77777777" w:rsidR="00A5069F" w:rsidRPr="00A5069F" w:rsidRDefault="00A5069F" w:rsidP="00A5069F">
            <w:pPr>
              <w:spacing w:after="120"/>
              <w:jc w:val="both"/>
              <w:rPr>
                <w:b/>
                <w:bCs/>
                <w:lang w:val="en-US"/>
              </w:rPr>
            </w:pPr>
            <w:r w:rsidRPr="00A5069F">
              <w:rPr>
                <w:b/>
                <w:bCs/>
                <w:lang w:val="en-US"/>
              </w:rPr>
              <w:t>General permission to use text-generative AI systems</w:t>
            </w:r>
          </w:p>
          <w:p w14:paraId="60D86C6D" w14:textId="0E9563C0" w:rsidR="00A5069F" w:rsidRPr="00A5069F" w:rsidRDefault="00A5069F" w:rsidP="00A5069F">
            <w:pPr>
              <w:jc w:val="both"/>
              <w:rPr>
                <w:lang w:val="en-US"/>
              </w:rPr>
            </w:pPr>
            <w:r w:rsidRPr="00A5069F">
              <w:rPr>
                <w:lang w:val="en-US"/>
              </w:rPr>
              <w:t>The use of generative AI is generally possible in this course. Please note, however, that you as a student bear full responsibility for the accuracy of the generated content. A</w:t>
            </w:r>
            <w:r w:rsidR="000D7509">
              <w:rPr>
                <w:lang w:val="en-US"/>
              </w:rPr>
              <w:t xml:space="preserve">n academic integrity statement </w:t>
            </w:r>
            <w:r w:rsidRPr="00A5069F">
              <w:rPr>
                <w:lang w:val="en-US"/>
              </w:rPr>
              <w:t xml:space="preserve">is required for each submitted paper, the verbatim copying of AI-generated text passages must be marked - analogous to conventional citations - by stating the AI system and the specification of the interaction (see </w:t>
            </w:r>
            <w:hyperlink r:id="rId6" w:history="1">
              <w:r w:rsidRPr="00F307AB">
                <w:rPr>
                  <w:rStyle w:val="Hyperlink"/>
                  <w:lang w:val="en-US"/>
                </w:rPr>
                <w:t xml:space="preserve">“Orientation </w:t>
              </w:r>
              <w:r w:rsidR="00F307AB">
                <w:rPr>
                  <w:rStyle w:val="Hyperlink"/>
                  <w:lang w:val="en-US"/>
                </w:rPr>
                <w:t>guidelines</w:t>
              </w:r>
              <w:r w:rsidRPr="00F307AB">
                <w:rPr>
                  <w:rStyle w:val="Hyperlink"/>
                  <w:lang w:val="en-US"/>
                </w:rPr>
                <w:t xml:space="preserve"> for dealing with text-generating AI systems at the University of Graz”</w:t>
              </w:r>
            </w:hyperlink>
            <w:r w:rsidRPr="00A5069F">
              <w:rPr>
                <w:lang w:val="en-US"/>
              </w:rPr>
              <w:t>, p. 1-2). It is only prohibited to submit work that was created predominantly or even exclusively using generative AI. When using generative AI, please ensure that your submissions do not violate the rights of third parties, including copyright, personal rights</w:t>
            </w:r>
            <w:r w:rsidR="007469CE">
              <w:rPr>
                <w:lang w:val="en-US"/>
              </w:rPr>
              <w:t>,</w:t>
            </w:r>
            <w:r w:rsidRPr="00A5069F">
              <w:rPr>
                <w:lang w:val="en-US"/>
              </w:rPr>
              <w:t xml:space="preserve"> and data protection regulations.</w:t>
            </w:r>
          </w:p>
          <w:p w14:paraId="4333A970" w14:textId="6D54A927" w:rsidR="0097322E" w:rsidRPr="006C46D0" w:rsidRDefault="0097322E" w:rsidP="00A5069F">
            <w:pPr>
              <w:jc w:val="both"/>
              <w:rPr>
                <w:b/>
                <w:bCs/>
                <w:lang w:val="en-US"/>
              </w:rPr>
            </w:pPr>
          </w:p>
        </w:tc>
      </w:tr>
    </w:tbl>
    <w:p w14:paraId="23B3E806" w14:textId="77777777" w:rsidR="0097322E" w:rsidRPr="006C46D0" w:rsidRDefault="0097322E" w:rsidP="00C66E99">
      <w:pPr>
        <w:jc w:val="both"/>
        <w:rPr>
          <w:b/>
          <w:bCs/>
          <w:lang w:val="en-US"/>
        </w:rPr>
      </w:pPr>
    </w:p>
    <w:p w14:paraId="67BD0B89" w14:textId="2235F1A6" w:rsidR="00A5069F" w:rsidRPr="006C46D0" w:rsidRDefault="00A5069F">
      <w:pPr>
        <w:rPr>
          <w:b/>
          <w:bCs/>
          <w:lang w:val="en-US"/>
        </w:rPr>
      </w:pPr>
      <w:r w:rsidRPr="006C46D0">
        <w:rPr>
          <w:b/>
          <w:bCs/>
          <w:lang w:val="en-US"/>
        </w:rPr>
        <w:br w:type="page"/>
      </w:r>
    </w:p>
    <w:tbl>
      <w:tblPr>
        <w:tblStyle w:val="Tabellenraster"/>
        <w:tblW w:w="9067" w:type="dxa"/>
        <w:tblLook w:val="04A0" w:firstRow="1" w:lastRow="0" w:firstColumn="1" w:lastColumn="0" w:noHBand="0" w:noVBand="1"/>
      </w:tblPr>
      <w:tblGrid>
        <w:gridCol w:w="4391"/>
        <w:gridCol w:w="285"/>
        <w:gridCol w:w="4391"/>
      </w:tblGrid>
      <w:tr w:rsidR="00A5069F" w:rsidRPr="0002135C" w14:paraId="4EB1924A" w14:textId="77777777" w:rsidTr="00850A00">
        <w:tc>
          <w:tcPr>
            <w:tcW w:w="4366" w:type="dxa"/>
          </w:tcPr>
          <w:p w14:paraId="694F531D" w14:textId="2799945D" w:rsidR="00A5069F" w:rsidRDefault="00A5069F" w:rsidP="00850A00">
            <w:pPr>
              <w:jc w:val="both"/>
              <w:rPr>
                <w:b/>
                <w:bCs/>
              </w:rPr>
            </w:pPr>
            <w:r>
              <w:rPr>
                <w:b/>
                <w:bCs/>
              </w:rPr>
              <w:lastRenderedPageBreak/>
              <w:t>Textbaustein 2:</w:t>
            </w:r>
          </w:p>
          <w:p w14:paraId="23347699" w14:textId="515E7E04" w:rsidR="00A5069F" w:rsidRPr="00BE0696" w:rsidRDefault="00A5069F" w:rsidP="00850A00">
            <w:pPr>
              <w:spacing w:after="120"/>
              <w:jc w:val="both"/>
              <w:rPr>
                <w:b/>
                <w:bCs/>
              </w:rPr>
            </w:pPr>
            <w:r w:rsidRPr="00BE0696">
              <w:rPr>
                <w:b/>
                <w:bCs/>
              </w:rPr>
              <w:t xml:space="preserve">Erlaubnis zur Nutzung </w:t>
            </w:r>
            <w:r>
              <w:rPr>
                <w:b/>
                <w:bCs/>
              </w:rPr>
              <w:t xml:space="preserve">bestimmter </w:t>
            </w:r>
            <w:r w:rsidRPr="00BE0696">
              <w:rPr>
                <w:b/>
                <w:bCs/>
              </w:rPr>
              <w:t>textgenerativer KI-Systeme</w:t>
            </w:r>
          </w:p>
          <w:p w14:paraId="2EB6971C" w14:textId="0AE07387" w:rsidR="00A5069F" w:rsidRPr="00A5069F" w:rsidRDefault="00A5069F" w:rsidP="00850A00">
            <w:pPr>
              <w:jc w:val="both"/>
            </w:pPr>
            <w:r w:rsidRPr="0028035C">
              <w:t xml:space="preserve">In dieser Lehrveranstaltung ist die Nutzung bestimmter generativer KI-Tools erlaubt. Diese werden </w:t>
            </w:r>
            <w:r w:rsidRPr="00A5069F">
              <w:t>in der Lehrveranstaltung explizit thematisiert</w:t>
            </w:r>
            <w:r w:rsidRPr="0028035C">
              <w:t xml:space="preserve"> und dürfen für die Erstellung von Studien</w:t>
            </w:r>
            <w:r>
              <w:t xml:space="preserve">- </w:t>
            </w:r>
            <w:r w:rsidRPr="0028035C">
              <w:t>und Prüfungsleistungen verwendet werden. Die erlaubten Tools sind [</w:t>
            </w:r>
            <w:r w:rsidRPr="00250D84">
              <w:rPr>
                <w:i/>
                <w:iCs/>
                <w:highlight w:val="yellow"/>
              </w:rPr>
              <w:t>Name oder Art der Werkzeuge einsetzen</w:t>
            </w:r>
            <w:r w:rsidRPr="0028035C">
              <w:t>]. Bitte fügen Sie jeder eingereichten Arbeit eine Eigenständigkeitserklärung bei</w:t>
            </w:r>
            <w:r>
              <w:t xml:space="preserve"> und kennzeichnen Sie KI-generierte Textpassagen, die Sie wörtlich übernommen haben</w:t>
            </w:r>
            <w:r w:rsidRPr="0028035C">
              <w:t xml:space="preserve"> </w:t>
            </w:r>
            <w:r>
              <w:t>(vgl. dazu „</w:t>
            </w:r>
            <w:hyperlink r:id="rId7" w:history="1">
              <w:r w:rsidRPr="0028035C">
                <w:rPr>
                  <w:rStyle w:val="Hyperlink"/>
                </w:rPr>
                <w:t>Orientierungsrahmen zum Umgang mit textgenerierenden KI-Systemen an der Universität Graz</w:t>
              </w:r>
            </w:hyperlink>
            <w:r>
              <w:t xml:space="preserve">“, S. 1-2). </w:t>
            </w:r>
            <w:r w:rsidRPr="0028035C">
              <w:t>Beachten Sie, dass Arbeiten</w:t>
            </w:r>
            <w:r>
              <w:t xml:space="preserve"> nicht zulässig sind</w:t>
            </w:r>
            <w:r w:rsidRPr="0028035C">
              <w:t xml:space="preserve">, die überwiegend </w:t>
            </w:r>
            <w:r>
              <w:t xml:space="preserve">oder ausschließlich </w:t>
            </w:r>
            <w:r w:rsidRPr="0028035C">
              <w:t>durch die erlaubten KI-Tools generiert wurden</w:t>
            </w:r>
            <w:r>
              <w:t xml:space="preserve"> und dass </w:t>
            </w:r>
            <w:r w:rsidRPr="00D105D2">
              <w:t xml:space="preserve">Sie </w:t>
            </w:r>
            <w:r>
              <w:t xml:space="preserve">als Studierende:r </w:t>
            </w:r>
            <w:r w:rsidRPr="00D105D2">
              <w:t>die volle Verantwortung für die inhaltliche Richtigkeit der generierten Inhalte tragen</w:t>
            </w:r>
            <w:r>
              <w:t>. Beachten Sie bei der Nutzung von generativer KI jedenfalls auch, dass es durch Ihre Eingaben zu keiner Verletzung von Rechten Dritter, u.a. in Bezug auf Urheberrecht, Persönlichkeitsrechte und datenschutzrechtliche Bestimmungen kommt.</w:t>
            </w:r>
          </w:p>
        </w:tc>
        <w:tc>
          <w:tcPr>
            <w:tcW w:w="283" w:type="dxa"/>
          </w:tcPr>
          <w:p w14:paraId="2DCFEA9C" w14:textId="77777777" w:rsidR="00A5069F" w:rsidRDefault="00A5069F" w:rsidP="00850A00">
            <w:pPr>
              <w:jc w:val="both"/>
              <w:rPr>
                <w:b/>
                <w:bCs/>
              </w:rPr>
            </w:pPr>
          </w:p>
        </w:tc>
        <w:tc>
          <w:tcPr>
            <w:tcW w:w="4366" w:type="dxa"/>
          </w:tcPr>
          <w:p w14:paraId="1C68298E" w14:textId="258DC85B" w:rsidR="00A5069F" w:rsidRPr="00A5069F" w:rsidRDefault="00A5069F" w:rsidP="00850A00">
            <w:pPr>
              <w:jc w:val="both"/>
              <w:rPr>
                <w:b/>
                <w:bCs/>
                <w:lang w:val="en-US"/>
              </w:rPr>
            </w:pPr>
            <w:r w:rsidRPr="00A5069F">
              <w:rPr>
                <w:b/>
                <w:bCs/>
                <w:lang w:val="en-US"/>
              </w:rPr>
              <w:t xml:space="preserve">Text </w:t>
            </w:r>
            <w:r w:rsidR="003E65F6">
              <w:rPr>
                <w:b/>
                <w:bCs/>
                <w:lang w:val="en-US"/>
              </w:rPr>
              <w:t>block</w:t>
            </w:r>
            <w:r w:rsidRPr="00A5069F">
              <w:rPr>
                <w:b/>
                <w:bCs/>
                <w:lang w:val="en-US"/>
              </w:rPr>
              <w:t xml:space="preserve"> </w:t>
            </w:r>
            <w:r>
              <w:rPr>
                <w:b/>
                <w:bCs/>
                <w:lang w:val="en-US"/>
              </w:rPr>
              <w:t>2</w:t>
            </w:r>
            <w:r w:rsidRPr="00A5069F">
              <w:rPr>
                <w:b/>
                <w:bCs/>
                <w:lang w:val="en-US"/>
              </w:rPr>
              <w:t>:</w:t>
            </w:r>
          </w:p>
          <w:p w14:paraId="630EFFFB" w14:textId="16CE40B9" w:rsidR="00A5069F" w:rsidRPr="00A5069F" w:rsidRDefault="00A5069F" w:rsidP="00850A00">
            <w:pPr>
              <w:spacing w:after="120"/>
              <w:jc w:val="both"/>
              <w:rPr>
                <w:b/>
                <w:bCs/>
                <w:lang w:val="en-US"/>
              </w:rPr>
            </w:pPr>
            <w:r w:rsidRPr="00A5069F">
              <w:rPr>
                <w:b/>
                <w:bCs/>
                <w:lang w:val="en-US"/>
              </w:rPr>
              <w:t>Permission to use certain text-generative AI systems</w:t>
            </w:r>
          </w:p>
          <w:p w14:paraId="517F2064" w14:textId="1CB49ABB" w:rsidR="00A5069F" w:rsidRPr="00A5069F" w:rsidRDefault="00A5069F" w:rsidP="00850A00">
            <w:pPr>
              <w:jc w:val="both"/>
              <w:rPr>
                <w:lang w:val="en-US"/>
              </w:rPr>
            </w:pPr>
            <w:r w:rsidRPr="00A5069F">
              <w:rPr>
                <w:lang w:val="en-US"/>
              </w:rPr>
              <w:t>The use of certain generative AI tools is permitted in this course. These are explicitly discussed in the course and may be used for the creation of coursework and examinations. The permitted tools are [</w:t>
            </w:r>
            <w:r w:rsidRPr="0002135C">
              <w:rPr>
                <w:i/>
                <w:iCs/>
                <w:highlight w:val="yellow"/>
                <w:lang w:val="en-US"/>
              </w:rPr>
              <w:t>insert name or type of tools</w:t>
            </w:r>
            <w:r w:rsidRPr="00A5069F">
              <w:rPr>
                <w:lang w:val="en-US"/>
              </w:rPr>
              <w:t xml:space="preserve">]. Please attach </w:t>
            </w:r>
            <w:r w:rsidR="00EE2FCA">
              <w:rPr>
                <w:lang w:val="en-US"/>
              </w:rPr>
              <w:t>an academic integrity statement</w:t>
            </w:r>
            <w:r w:rsidR="00EE2FCA" w:rsidRPr="00A5069F">
              <w:rPr>
                <w:lang w:val="en-US"/>
              </w:rPr>
              <w:t xml:space="preserve"> </w:t>
            </w:r>
            <w:r w:rsidRPr="00A5069F">
              <w:rPr>
                <w:lang w:val="en-US"/>
              </w:rPr>
              <w:t xml:space="preserve">to each submitted paper and mark AI-generated text passages that you have adopted verbatim (see </w:t>
            </w:r>
            <w:hyperlink r:id="rId8" w:history="1">
              <w:r w:rsidRPr="00161958">
                <w:rPr>
                  <w:rStyle w:val="Hyperlink"/>
                  <w:lang w:val="en-US"/>
                </w:rPr>
                <w:t>“Orientation framework for dealing with text-generating AI systems at the University of Graz</w:t>
              </w:r>
            </w:hyperlink>
            <w:r w:rsidRPr="00A5069F">
              <w:rPr>
                <w:lang w:val="en-US"/>
              </w:rPr>
              <w:t>”, pp. 1-2). Please note that works that were generated predominantly or exclusively by the permitted AI tools are not permitted and that you as a student bear full responsibility for the accuracy of the generated content. When using generative AI, please also ensure that your entries do not violate the rights of third parties, e.g. with regard to copyright, personal rights and data protection regulations.</w:t>
            </w:r>
          </w:p>
          <w:p w14:paraId="150A7EDD" w14:textId="77777777" w:rsidR="00A5069F" w:rsidRPr="00A5069F" w:rsidRDefault="00A5069F" w:rsidP="00850A00">
            <w:pPr>
              <w:jc w:val="both"/>
              <w:rPr>
                <w:b/>
                <w:bCs/>
                <w:lang w:val="en-US"/>
              </w:rPr>
            </w:pPr>
          </w:p>
        </w:tc>
      </w:tr>
    </w:tbl>
    <w:p w14:paraId="0A842C53" w14:textId="77777777" w:rsidR="0097322E" w:rsidRPr="00A5069F" w:rsidRDefault="0097322E" w:rsidP="00C66E99">
      <w:pPr>
        <w:jc w:val="both"/>
        <w:rPr>
          <w:b/>
          <w:bCs/>
          <w:lang w:val="en-US"/>
        </w:rPr>
      </w:pPr>
    </w:p>
    <w:p w14:paraId="7324E90A" w14:textId="77777777" w:rsidR="00B267D8" w:rsidRPr="006C46D0" w:rsidRDefault="00B267D8">
      <w:pPr>
        <w:rPr>
          <w:b/>
          <w:bCs/>
          <w:lang w:val="en-US"/>
        </w:rPr>
      </w:pPr>
      <w:r w:rsidRPr="006C46D0">
        <w:rPr>
          <w:b/>
          <w:bCs/>
          <w:lang w:val="en-US"/>
        </w:rPr>
        <w:br w:type="page"/>
      </w:r>
    </w:p>
    <w:tbl>
      <w:tblPr>
        <w:tblStyle w:val="Tabellenraster"/>
        <w:tblW w:w="9067" w:type="dxa"/>
        <w:tblLook w:val="04A0" w:firstRow="1" w:lastRow="0" w:firstColumn="1" w:lastColumn="0" w:noHBand="0" w:noVBand="1"/>
      </w:tblPr>
      <w:tblGrid>
        <w:gridCol w:w="4391"/>
        <w:gridCol w:w="285"/>
        <w:gridCol w:w="4391"/>
      </w:tblGrid>
      <w:tr w:rsidR="00C13705" w:rsidRPr="0002135C" w14:paraId="04B884C8" w14:textId="77777777" w:rsidTr="00850A00">
        <w:tc>
          <w:tcPr>
            <w:tcW w:w="4366" w:type="dxa"/>
          </w:tcPr>
          <w:p w14:paraId="0F4781B5" w14:textId="377700A8" w:rsidR="00C13705" w:rsidRDefault="00C13705" w:rsidP="00850A00">
            <w:pPr>
              <w:jc w:val="both"/>
              <w:rPr>
                <w:b/>
                <w:bCs/>
              </w:rPr>
            </w:pPr>
            <w:r>
              <w:rPr>
                <w:b/>
                <w:bCs/>
              </w:rPr>
              <w:lastRenderedPageBreak/>
              <w:t>Textbaustein 3:</w:t>
            </w:r>
          </w:p>
          <w:p w14:paraId="4547C582" w14:textId="2379716E" w:rsidR="00C13705" w:rsidRPr="00BE0696" w:rsidRDefault="00C13705" w:rsidP="00850A00">
            <w:pPr>
              <w:spacing w:after="120"/>
              <w:jc w:val="both"/>
              <w:rPr>
                <w:b/>
                <w:bCs/>
              </w:rPr>
            </w:pPr>
            <w:r>
              <w:rPr>
                <w:b/>
                <w:bCs/>
              </w:rPr>
              <w:t>Gezielte KI-Einbindung mit klaren Nutzungsgrenzen</w:t>
            </w:r>
          </w:p>
          <w:p w14:paraId="6D70F460" w14:textId="189EC048" w:rsidR="00C13705" w:rsidRPr="00A5069F" w:rsidRDefault="00C13705" w:rsidP="00850A00">
            <w:pPr>
              <w:jc w:val="both"/>
            </w:pPr>
            <w:r>
              <w:t>Generative KI darf in dieser Lehrveranstaltung für spezifische Aufgaben genutzt werden. Erlaubt ist [</w:t>
            </w:r>
            <w:r w:rsidRPr="00250D84">
              <w:rPr>
                <w:i/>
                <w:iCs/>
                <w:highlight w:val="yellow"/>
              </w:rPr>
              <w:t>beispielsweise die Verwendung für die Ideenfindung oder Textüberarbeitung wie z.B. Rechtschreibkontrolle, Übersetzung und stilistisch-grammatische Verbesserung von selbst verfassten Texten</w:t>
            </w:r>
            <w:r>
              <w:t>], jedoch nicht [</w:t>
            </w:r>
            <w:r w:rsidRPr="00250D84">
              <w:rPr>
                <w:i/>
                <w:iCs/>
                <w:highlight w:val="yellow"/>
              </w:rPr>
              <w:t>beispielsweise das Erzeugen ganzer Textabschnitte</w:t>
            </w:r>
            <w:r>
              <w:t>]. Bitte geben Sie an, wenn Sie generative KI für Ihre Arbeit nutzen und hängen Sie jeder eingereichten Arbeit eine Eigenständigkeitserklärung an, die auch Angaben zur genutzten KI und ihrer Verwendung enthält (vgl. dazu „</w:t>
            </w:r>
            <w:hyperlink r:id="rId9" w:history="1">
              <w:r w:rsidRPr="0028035C">
                <w:rPr>
                  <w:rStyle w:val="Hyperlink"/>
                </w:rPr>
                <w:t>Orientierungsrahmen zum Umgang mit textgenerierenden KI-Systemen an der Universität Graz</w:t>
              </w:r>
            </w:hyperlink>
            <w:r>
              <w:t xml:space="preserve">“, S. 1-2). </w:t>
            </w:r>
            <w:r w:rsidRPr="0028035C">
              <w:t>Beachten Sie, dass Arbeiten</w:t>
            </w:r>
            <w:r>
              <w:t xml:space="preserve"> nicht zulässig sind</w:t>
            </w:r>
            <w:r w:rsidRPr="0028035C">
              <w:t xml:space="preserve">, die überwiegend </w:t>
            </w:r>
            <w:r>
              <w:t xml:space="preserve">oder ausschließlich </w:t>
            </w:r>
            <w:r w:rsidRPr="0028035C">
              <w:t>durch die erlaubten KI-Tools generiert wurden</w:t>
            </w:r>
            <w:r>
              <w:t xml:space="preserve"> und dass </w:t>
            </w:r>
            <w:r w:rsidRPr="00D105D2">
              <w:t xml:space="preserve">Sie </w:t>
            </w:r>
            <w:r>
              <w:t xml:space="preserve">als Studierende:r </w:t>
            </w:r>
            <w:r w:rsidRPr="00D105D2">
              <w:t>die volle Verantwortung für die inhaltliche Richtigkeit der generierten Inhalte tragen</w:t>
            </w:r>
            <w:r>
              <w:t>. Beachten Sie bei der Nutzung von generativer KI jedenfalls auch, dass es durch Ihre Eingaben zu keiner Verletzung von Rechten Dritter, u.a. in Bezug auf Urheberrecht, Persönlichkeitsrechte und datenschutzrechtliche Bestimmungen kommt.</w:t>
            </w:r>
          </w:p>
        </w:tc>
        <w:tc>
          <w:tcPr>
            <w:tcW w:w="283" w:type="dxa"/>
          </w:tcPr>
          <w:p w14:paraId="215BF326" w14:textId="77777777" w:rsidR="00C13705" w:rsidRDefault="00C13705" w:rsidP="00850A00">
            <w:pPr>
              <w:jc w:val="both"/>
              <w:rPr>
                <w:b/>
                <w:bCs/>
              </w:rPr>
            </w:pPr>
          </w:p>
        </w:tc>
        <w:tc>
          <w:tcPr>
            <w:tcW w:w="4366" w:type="dxa"/>
          </w:tcPr>
          <w:p w14:paraId="5F8BBE69" w14:textId="75F5638C" w:rsidR="00C13705" w:rsidRPr="00A5069F" w:rsidRDefault="00C13705" w:rsidP="00850A00">
            <w:pPr>
              <w:jc w:val="both"/>
              <w:rPr>
                <w:b/>
                <w:bCs/>
                <w:lang w:val="en-US"/>
              </w:rPr>
            </w:pPr>
            <w:r w:rsidRPr="00A5069F">
              <w:rPr>
                <w:b/>
                <w:bCs/>
                <w:lang w:val="en-US"/>
              </w:rPr>
              <w:t xml:space="preserve">Text </w:t>
            </w:r>
            <w:r w:rsidR="00506530">
              <w:rPr>
                <w:b/>
                <w:bCs/>
                <w:lang w:val="en-US"/>
              </w:rPr>
              <w:t>block</w:t>
            </w:r>
            <w:r w:rsidRPr="00A5069F">
              <w:rPr>
                <w:b/>
                <w:bCs/>
                <w:lang w:val="en-US"/>
              </w:rPr>
              <w:t xml:space="preserve"> </w:t>
            </w:r>
            <w:r>
              <w:rPr>
                <w:b/>
                <w:bCs/>
                <w:lang w:val="en-US"/>
              </w:rPr>
              <w:t>3</w:t>
            </w:r>
            <w:r w:rsidRPr="00A5069F">
              <w:rPr>
                <w:b/>
                <w:bCs/>
                <w:lang w:val="en-US"/>
              </w:rPr>
              <w:t>:</w:t>
            </w:r>
          </w:p>
          <w:p w14:paraId="0F14B889" w14:textId="46CC6D25" w:rsidR="00C13705" w:rsidRPr="00A5069F" w:rsidRDefault="00C13705" w:rsidP="00850A00">
            <w:pPr>
              <w:spacing w:after="120"/>
              <w:jc w:val="both"/>
              <w:rPr>
                <w:b/>
                <w:bCs/>
                <w:lang w:val="en-US"/>
              </w:rPr>
            </w:pPr>
            <w:r w:rsidRPr="00C13705">
              <w:rPr>
                <w:b/>
                <w:bCs/>
                <w:lang w:val="en-US"/>
              </w:rPr>
              <w:t>Targeted AI integration with clear usage limits</w:t>
            </w:r>
          </w:p>
          <w:p w14:paraId="4FFBAA13" w14:textId="6EEBE56C" w:rsidR="00C13705" w:rsidRPr="00C13705" w:rsidRDefault="00C13705" w:rsidP="00850A00">
            <w:pPr>
              <w:jc w:val="both"/>
              <w:rPr>
                <w:lang w:val="en-US"/>
              </w:rPr>
            </w:pPr>
            <w:r w:rsidRPr="00C13705">
              <w:rPr>
                <w:lang w:val="en-US"/>
              </w:rPr>
              <w:t>Generative AI may be used for specific tasks in this course. Permitted is [</w:t>
            </w:r>
            <w:r w:rsidRPr="0002135C">
              <w:rPr>
                <w:i/>
                <w:iCs/>
                <w:highlight w:val="yellow"/>
                <w:lang w:val="en-US"/>
              </w:rPr>
              <w:t>for example, the use for brainstorming or text revision such as spell checking, translation and stylistic-grammatical improvement of self-written texts</w:t>
            </w:r>
            <w:r w:rsidRPr="00C13705">
              <w:rPr>
                <w:lang w:val="en-US"/>
              </w:rPr>
              <w:t>], but not [</w:t>
            </w:r>
            <w:r w:rsidRPr="0002135C">
              <w:rPr>
                <w:i/>
                <w:iCs/>
                <w:highlight w:val="yellow"/>
                <w:lang w:val="en-US"/>
              </w:rPr>
              <w:t>for example, the generation of entire text sections</w:t>
            </w:r>
            <w:r w:rsidRPr="00C13705">
              <w:rPr>
                <w:lang w:val="en-US"/>
              </w:rPr>
              <w:t>]. Please indicate if you use generative AI for your work and attach</w:t>
            </w:r>
            <w:r w:rsidR="005F1A0D">
              <w:rPr>
                <w:lang w:val="en-US"/>
              </w:rPr>
              <w:t xml:space="preserve"> a</w:t>
            </w:r>
            <w:r w:rsidR="00EE2FCA">
              <w:rPr>
                <w:lang w:val="en-US"/>
              </w:rPr>
              <w:t>n academic integrity statement</w:t>
            </w:r>
            <w:r w:rsidR="00EE2FCA" w:rsidRPr="00C13705">
              <w:rPr>
                <w:lang w:val="en-US"/>
              </w:rPr>
              <w:t xml:space="preserve"> </w:t>
            </w:r>
            <w:r w:rsidRPr="00C13705">
              <w:rPr>
                <w:lang w:val="en-US"/>
              </w:rPr>
              <w:t>to each submitted work, which also contains information on the AI used and its use (see “</w:t>
            </w:r>
            <w:hyperlink r:id="rId10" w:history="1">
              <w:r w:rsidRPr="000E2EAC">
                <w:rPr>
                  <w:rStyle w:val="Hyperlink"/>
                  <w:lang w:val="en-US"/>
                </w:rPr>
                <w:t>Orientation framework for dealing with text-generating AI systems at the University of Graz”</w:t>
              </w:r>
            </w:hyperlink>
            <w:r w:rsidRPr="00C13705">
              <w:rPr>
                <w:lang w:val="en-US"/>
              </w:rPr>
              <w:t>, pp. 1-2). Please note that work generated predominantly or exclusively by the permitted AI tools is not permitted and that you as a student bear full responsibility for the accuracy of the generated content. When using generative AI, please also ensure that your submissions do not infringe the rights of third parties, e.g. with regard to copyright, personal rights and data protection regulations.</w:t>
            </w:r>
          </w:p>
        </w:tc>
      </w:tr>
    </w:tbl>
    <w:p w14:paraId="6B3D0693" w14:textId="77777777" w:rsidR="00C13705" w:rsidRPr="00C13705" w:rsidRDefault="00C13705" w:rsidP="00B81293">
      <w:pPr>
        <w:jc w:val="both"/>
        <w:rPr>
          <w:b/>
          <w:bCs/>
          <w:lang w:val="en-US"/>
        </w:rPr>
      </w:pPr>
    </w:p>
    <w:p w14:paraId="62BE1E62" w14:textId="381BDBF7" w:rsidR="00C13705" w:rsidRDefault="00C13705">
      <w:pPr>
        <w:rPr>
          <w:b/>
          <w:bCs/>
          <w:lang w:val="en-US"/>
        </w:rPr>
      </w:pPr>
      <w:r>
        <w:rPr>
          <w:b/>
          <w:bCs/>
          <w:lang w:val="en-US"/>
        </w:rPr>
        <w:br w:type="page"/>
      </w:r>
    </w:p>
    <w:tbl>
      <w:tblPr>
        <w:tblStyle w:val="Tabellenraster"/>
        <w:tblW w:w="9067" w:type="dxa"/>
        <w:tblLook w:val="04A0" w:firstRow="1" w:lastRow="0" w:firstColumn="1" w:lastColumn="0" w:noHBand="0" w:noVBand="1"/>
      </w:tblPr>
      <w:tblGrid>
        <w:gridCol w:w="4391"/>
        <w:gridCol w:w="285"/>
        <w:gridCol w:w="4391"/>
      </w:tblGrid>
      <w:tr w:rsidR="00C13705" w:rsidRPr="0002135C" w14:paraId="4B3FBC25" w14:textId="77777777" w:rsidTr="00850A00">
        <w:tc>
          <w:tcPr>
            <w:tcW w:w="4366" w:type="dxa"/>
          </w:tcPr>
          <w:p w14:paraId="0C87F31C" w14:textId="15470A0D" w:rsidR="00C13705" w:rsidRDefault="00C13705" w:rsidP="00850A00">
            <w:pPr>
              <w:jc w:val="both"/>
              <w:rPr>
                <w:b/>
                <w:bCs/>
              </w:rPr>
            </w:pPr>
            <w:r>
              <w:rPr>
                <w:b/>
                <w:bCs/>
              </w:rPr>
              <w:lastRenderedPageBreak/>
              <w:t>Textbaustein 4:</w:t>
            </w:r>
          </w:p>
          <w:p w14:paraId="568623E1" w14:textId="05DA7D0B" w:rsidR="00C13705" w:rsidRPr="00BE0696" w:rsidRDefault="00C13705" w:rsidP="00850A00">
            <w:pPr>
              <w:spacing w:after="120"/>
              <w:jc w:val="both"/>
              <w:rPr>
                <w:b/>
                <w:bCs/>
              </w:rPr>
            </w:pPr>
            <w:r>
              <w:rPr>
                <w:b/>
                <w:bCs/>
              </w:rPr>
              <w:t>Verbot der</w:t>
            </w:r>
            <w:r w:rsidRPr="00BE0696">
              <w:rPr>
                <w:b/>
                <w:bCs/>
              </w:rPr>
              <w:t xml:space="preserve"> Nutzung textgenerativer KI-Systeme</w:t>
            </w:r>
          </w:p>
          <w:p w14:paraId="731B5D1B" w14:textId="0A4E6913" w:rsidR="00C13705" w:rsidRPr="00A5069F" w:rsidRDefault="00C13705" w:rsidP="00850A00">
            <w:pPr>
              <w:jc w:val="both"/>
            </w:pPr>
            <w:r w:rsidRPr="00BE0696">
              <w:t>In dieser Lehrveranstaltung ist die Nutzung von generative</w:t>
            </w:r>
            <w:r>
              <w:t>n</w:t>
            </w:r>
            <w:r w:rsidRPr="00BE0696">
              <w:t xml:space="preserve"> KI</w:t>
            </w:r>
            <w:r>
              <w:t>-Systemen</w:t>
            </w:r>
            <w:r w:rsidRPr="00BE0696">
              <w:t xml:space="preserve"> </w:t>
            </w:r>
            <w:r w:rsidRPr="00C13705">
              <w:t>nicht gestattet</w:t>
            </w:r>
            <w:r w:rsidRPr="00BE0696">
              <w:t xml:space="preserve">. Der Fokus liegt </w:t>
            </w:r>
            <w:r>
              <w:t>auf der Förderung akademischer</w:t>
            </w:r>
            <w:r w:rsidRPr="00BE0696">
              <w:t xml:space="preserve"> Basiskompetenzen. Bitte erarbeiten Sie die Aufgaben eigenständig, um die Lernziele der Veranstaltung zu erfüllen.</w:t>
            </w:r>
          </w:p>
        </w:tc>
        <w:tc>
          <w:tcPr>
            <w:tcW w:w="283" w:type="dxa"/>
          </w:tcPr>
          <w:p w14:paraId="7BCFC400" w14:textId="77777777" w:rsidR="00C13705" w:rsidRDefault="00C13705" w:rsidP="00850A00">
            <w:pPr>
              <w:jc w:val="both"/>
              <w:rPr>
                <w:b/>
                <w:bCs/>
              </w:rPr>
            </w:pPr>
          </w:p>
        </w:tc>
        <w:tc>
          <w:tcPr>
            <w:tcW w:w="4366" w:type="dxa"/>
          </w:tcPr>
          <w:p w14:paraId="6C9F231E" w14:textId="0CABD5D4" w:rsidR="00C13705" w:rsidRPr="00A5069F" w:rsidRDefault="00C13705" w:rsidP="00850A00">
            <w:pPr>
              <w:jc w:val="both"/>
              <w:rPr>
                <w:b/>
                <w:bCs/>
                <w:lang w:val="en-US"/>
              </w:rPr>
            </w:pPr>
            <w:r w:rsidRPr="00A5069F">
              <w:rPr>
                <w:b/>
                <w:bCs/>
                <w:lang w:val="en-US"/>
              </w:rPr>
              <w:t xml:space="preserve">Text </w:t>
            </w:r>
            <w:r w:rsidR="005F1A0D">
              <w:rPr>
                <w:b/>
                <w:bCs/>
                <w:lang w:val="en-US"/>
              </w:rPr>
              <w:t>block</w:t>
            </w:r>
            <w:r w:rsidRPr="00A5069F">
              <w:rPr>
                <w:b/>
                <w:bCs/>
                <w:lang w:val="en-US"/>
              </w:rPr>
              <w:t xml:space="preserve"> </w:t>
            </w:r>
            <w:r>
              <w:rPr>
                <w:b/>
                <w:bCs/>
                <w:lang w:val="en-US"/>
              </w:rPr>
              <w:t>4</w:t>
            </w:r>
            <w:r w:rsidRPr="00A5069F">
              <w:rPr>
                <w:b/>
                <w:bCs/>
                <w:lang w:val="en-US"/>
              </w:rPr>
              <w:t>:</w:t>
            </w:r>
          </w:p>
          <w:p w14:paraId="30131E20" w14:textId="4439A02D" w:rsidR="00C13705" w:rsidRPr="00A5069F" w:rsidRDefault="00C13705" w:rsidP="00850A00">
            <w:pPr>
              <w:spacing w:after="120"/>
              <w:jc w:val="both"/>
              <w:rPr>
                <w:b/>
                <w:bCs/>
                <w:lang w:val="en-US"/>
              </w:rPr>
            </w:pPr>
            <w:r w:rsidRPr="00C13705">
              <w:rPr>
                <w:b/>
                <w:bCs/>
                <w:lang w:val="en-US"/>
              </w:rPr>
              <w:t>Ban on the use of text-generative AI systems</w:t>
            </w:r>
          </w:p>
          <w:p w14:paraId="68777E93" w14:textId="148EE57C" w:rsidR="00C13705" w:rsidRPr="00C13705" w:rsidRDefault="00C13705" w:rsidP="00850A00">
            <w:pPr>
              <w:jc w:val="both"/>
              <w:rPr>
                <w:lang w:val="en-US"/>
              </w:rPr>
            </w:pPr>
            <w:r w:rsidRPr="00C13705">
              <w:rPr>
                <w:lang w:val="en-US"/>
              </w:rPr>
              <w:t>The use of generative AI systems is not permitted in this course. The focus is on promoting basic academic skills. Please work on the tasks independently in order to fulfill the learning objectives of the course.</w:t>
            </w:r>
          </w:p>
        </w:tc>
      </w:tr>
    </w:tbl>
    <w:p w14:paraId="2CA4F40F" w14:textId="4906801E" w:rsidR="00BE0696" w:rsidRPr="006C46D0" w:rsidRDefault="00BE0696" w:rsidP="00C66E99">
      <w:pPr>
        <w:jc w:val="both"/>
        <w:rPr>
          <w:lang w:val="en-US"/>
        </w:rPr>
      </w:pPr>
    </w:p>
    <w:sectPr w:rsidR="00BE0696" w:rsidRPr="006C46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65F9E"/>
    <w:multiLevelType w:val="hybridMultilevel"/>
    <w:tmpl w:val="A462DDD0"/>
    <w:lvl w:ilvl="0" w:tplc="C5AAB85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D380A66"/>
    <w:multiLevelType w:val="hybridMultilevel"/>
    <w:tmpl w:val="335A95D4"/>
    <w:lvl w:ilvl="0" w:tplc="8EC8F1F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38564835">
    <w:abstractNumId w:val="1"/>
  </w:num>
  <w:num w:numId="2" w16cid:durableId="1852598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5D2"/>
    <w:rsid w:val="0002135C"/>
    <w:rsid w:val="00094559"/>
    <w:rsid w:val="000C3FD1"/>
    <w:rsid w:val="000D7509"/>
    <w:rsid w:val="000E2EAC"/>
    <w:rsid w:val="00152251"/>
    <w:rsid w:val="00161958"/>
    <w:rsid w:val="00196628"/>
    <w:rsid w:val="001B1328"/>
    <w:rsid w:val="00250D84"/>
    <w:rsid w:val="00273895"/>
    <w:rsid w:val="0028035C"/>
    <w:rsid w:val="00292FBD"/>
    <w:rsid w:val="002B3E4E"/>
    <w:rsid w:val="003626B7"/>
    <w:rsid w:val="00382D57"/>
    <w:rsid w:val="00391A47"/>
    <w:rsid w:val="003E65F6"/>
    <w:rsid w:val="003F02CB"/>
    <w:rsid w:val="00455966"/>
    <w:rsid w:val="00491993"/>
    <w:rsid w:val="00506530"/>
    <w:rsid w:val="005F1A0D"/>
    <w:rsid w:val="006322A2"/>
    <w:rsid w:val="006B2760"/>
    <w:rsid w:val="006C46D0"/>
    <w:rsid w:val="007469CE"/>
    <w:rsid w:val="00841B88"/>
    <w:rsid w:val="0097322E"/>
    <w:rsid w:val="009F6447"/>
    <w:rsid w:val="00A5069F"/>
    <w:rsid w:val="00A6712F"/>
    <w:rsid w:val="00AD3532"/>
    <w:rsid w:val="00B13F34"/>
    <w:rsid w:val="00B267D8"/>
    <w:rsid w:val="00B80FDB"/>
    <w:rsid w:val="00B81293"/>
    <w:rsid w:val="00BC27A3"/>
    <w:rsid w:val="00BE0696"/>
    <w:rsid w:val="00BF0DD9"/>
    <w:rsid w:val="00C13705"/>
    <w:rsid w:val="00C66E99"/>
    <w:rsid w:val="00CD7F61"/>
    <w:rsid w:val="00D04031"/>
    <w:rsid w:val="00D069C9"/>
    <w:rsid w:val="00D105D2"/>
    <w:rsid w:val="00D84F67"/>
    <w:rsid w:val="00EB5BE2"/>
    <w:rsid w:val="00EE0060"/>
    <w:rsid w:val="00EE2FCA"/>
    <w:rsid w:val="00F307AB"/>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FB499"/>
  <w15:chartTrackingRefBased/>
  <w15:docId w15:val="{138345EB-5015-FB45-9A78-B3E9BFEA3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1293"/>
  </w:style>
  <w:style w:type="paragraph" w:styleId="berschrift1">
    <w:name w:val="heading 1"/>
    <w:basedOn w:val="Standard"/>
    <w:next w:val="Standard"/>
    <w:link w:val="berschrift1Zchn"/>
    <w:uiPriority w:val="9"/>
    <w:qFormat/>
    <w:rsid w:val="00D10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10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105D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105D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105D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105D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105D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105D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105D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05D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105D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105D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105D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105D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105D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105D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105D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105D2"/>
    <w:rPr>
      <w:rFonts w:eastAsiaTheme="majorEastAsia" w:cstheme="majorBidi"/>
      <w:color w:val="272727" w:themeColor="text1" w:themeTint="D8"/>
    </w:rPr>
  </w:style>
  <w:style w:type="paragraph" w:styleId="Titel">
    <w:name w:val="Title"/>
    <w:basedOn w:val="Standard"/>
    <w:next w:val="Standard"/>
    <w:link w:val="TitelZchn"/>
    <w:uiPriority w:val="10"/>
    <w:qFormat/>
    <w:rsid w:val="00D105D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105D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105D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105D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105D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105D2"/>
    <w:rPr>
      <w:i/>
      <w:iCs/>
      <w:color w:val="404040" w:themeColor="text1" w:themeTint="BF"/>
    </w:rPr>
  </w:style>
  <w:style w:type="paragraph" w:styleId="Listenabsatz">
    <w:name w:val="List Paragraph"/>
    <w:basedOn w:val="Standard"/>
    <w:uiPriority w:val="34"/>
    <w:qFormat/>
    <w:rsid w:val="00D105D2"/>
    <w:pPr>
      <w:ind w:left="720"/>
      <w:contextualSpacing/>
    </w:pPr>
  </w:style>
  <w:style w:type="character" w:styleId="IntensiveHervorhebung">
    <w:name w:val="Intense Emphasis"/>
    <w:basedOn w:val="Absatz-Standardschriftart"/>
    <w:uiPriority w:val="21"/>
    <w:qFormat/>
    <w:rsid w:val="00D105D2"/>
    <w:rPr>
      <w:i/>
      <w:iCs/>
      <w:color w:val="0F4761" w:themeColor="accent1" w:themeShade="BF"/>
    </w:rPr>
  </w:style>
  <w:style w:type="paragraph" w:styleId="IntensivesZitat">
    <w:name w:val="Intense Quote"/>
    <w:basedOn w:val="Standard"/>
    <w:next w:val="Standard"/>
    <w:link w:val="IntensivesZitatZchn"/>
    <w:uiPriority w:val="30"/>
    <w:qFormat/>
    <w:rsid w:val="00D10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105D2"/>
    <w:rPr>
      <w:i/>
      <w:iCs/>
      <w:color w:val="0F4761" w:themeColor="accent1" w:themeShade="BF"/>
    </w:rPr>
  </w:style>
  <w:style w:type="character" w:styleId="IntensiverVerweis">
    <w:name w:val="Intense Reference"/>
    <w:basedOn w:val="Absatz-Standardschriftart"/>
    <w:uiPriority w:val="32"/>
    <w:qFormat/>
    <w:rsid w:val="00D105D2"/>
    <w:rPr>
      <w:b/>
      <w:bCs/>
      <w:smallCaps/>
      <w:color w:val="0F4761" w:themeColor="accent1" w:themeShade="BF"/>
      <w:spacing w:val="5"/>
    </w:rPr>
  </w:style>
  <w:style w:type="character" w:styleId="Hyperlink">
    <w:name w:val="Hyperlink"/>
    <w:basedOn w:val="Absatz-Standardschriftart"/>
    <w:uiPriority w:val="99"/>
    <w:unhideWhenUsed/>
    <w:rsid w:val="0028035C"/>
    <w:rPr>
      <w:color w:val="467886" w:themeColor="hyperlink"/>
      <w:u w:val="single"/>
    </w:rPr>
  </w:style>
  <w:style w:type="character" w:styleId="NichtaufgelsteErwhnung">
    <w:name w:val="Unresolved Mention"/>
    <w:basedOn w:val="Absatz-Standardschriftart"/>
    <w:uiPriority w:val="99"/>
    <w:semiHidden/>
    <w:unhideWhenUsed/>
    <w:rsid w:val="0028035C"/>
    <w:rPr>
      <w:color w:val="605E5C"/>
      <w:shd w:val="clear" w:color="auto" w:fill="E1DFDD"/>
    </w:rPr>
  </w:style>
  <w:style w:type="character" w:styleId="Kommentarzeichen">
    <w:name w:val="annotation reference"/>
    <w:basedOn w:val="Absatz-Standardschriftart"/>
    <w:uiPriority w:val="99"/>
    <w:semiHidden/>
    <w:unhideWhenUsed/>
    <w:rsid w:val="003626B7"/>
    <w:rPr>
      <w:sz w:val="16"/>
      <w:szCs w:val="16"/>
    </w:rPr>
  </w:style>
  <w:style w:type="paragraph" w:styleId="Kommentartext">
    <w:name w:val="annotation text"/>
    <w:basedOn w:val="Standard"/>
    <w:link w:val="KommentartextZchn"/>
    <w:uiPriority w:val="99"/>
    <w:unhideWhenUsed/>
    <w:rsid w:val="003626B7"/>
    <w:rPr>
      <w:sz w:val="20"/>
      <w:szCs w:val="20"/>
    </w:rPr>
  </w:style>
  <w:style w:type="character" w:customStyle="1" w:styleId="KommentartextZchn">
    <w:name w:val="Kommentartext Zchn"/>
    <w:basedOn w:val="Absatz-Standardschriftart"/>
    <w:link w:val="Kommentartext"/>
    <w:uiPriority w:val="99"/>
    <w:rsid w:val="003626B7"/>
    <w:rPr>
      <w:sz w:val="20"/>
      <w:szCs w:val="20"/>
    </w:rPr>
  </w:style>
  <w:style w:type="paragraph" w:styleId="Kommentarthema">
    <w:name w:val="annotation subject"/>
    <w:basedOn w:val="Kommentartext"/>
    <w:next w:val="Kommentartext"/>
    <w:link w:val="KommentarthemaZchn"/>
    <w:uiPriority w:val="99"/>
    <w:semiHidden/>
    <w:unhideWhenUsed/>
    <w:rsid w:val="003626B7"/>
    <w:rPr>
      <w:b/>
      <w:bCs/>
    </w:rPr>
  </w:style>
  <w:style w:type="character" w:customStyle="1" w:styleId="KommentarthemaZchn">
    <w:name w:val="Kommentarthema Zchn"/>
    <w:basedOn w:val="KommentartextZchn"/>
    <w:link w:val="Kommentarthema"/>
    <w:uiPriority w:val="99"/>
    <w:semiHidden/>
    <w:rsid w:val="003626B7"/>
    <w:rPr>
      <w:b/>
      <w:bCs/>
      <w:sz w:val="20"/>
      <w:szCs w:val="20"/>
    </w:rPr>
  </w:style>
  <w:style w:type="paragraph" w:styleId="berarbeitung">
    <w:name w:val="Revision"/>
    <w:hidden/>
    <w:uiPriority w:val="99"/>
    <w:semiHidden/>
    <w:rsid w:val="003626B7"/>
  </w:style>
  <w:style w:type="table" w:styleId="Tabellenraster">
    <w:name w:val="Table Grid"/>
    <w:basedOn w:val="NormaleTabelle"/>
    <w:uiPriority w:val="39"/>
    <w:rsid w:val="00973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c.uni-graz.at/fileadmin/_files/_project_sites/_lehren-und-lernen-mit-ki/AI_Orientation_Guidelines_230901.pdf" TargetMode="External"/><Relationship Id="rId3" Type="http://schemas.openxmlformats.org/officeDocument/2006/relationships/settings" Target="settings.xml"/><Relationship Id="rId7" Type="http://schemas.openxmlformats.org/officeDocument/2006/relationships/hyperlink" Target="https://static.uni-graz.at/fileadmin/_files/_project_sites/_digitalelehre/Orientierungsrahmen/KI-Orientierungsrahmen_23090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tic.uni-graz.at/fileadmin/_files/_project_sites/_lehren-und-lernen-mit-ki/AI_Orientation_Guidelines_230901.pdf" TargetMode="External"/><Relationship Id="rId11" Type="http://schemas.openxmlformats.org/officeDocument/2006/relationships/fontTable" Target="fontTable.xml"/><Relationship Id="rId5" Type="http://schemas.openxmlformats.org/officeDocument/2006/relationships/hyperlink" Target="https://static.uni-graz.at/fileadmin/_files/_project_sites/_digitalelehre/Orientierungsrahmen/KI-Orientierungsrahmen_230901.pdf" TargetMode="External"/><Relationship Id="rId10" Type="http://schemas.openxmlformats.org/officeDocument/2006/relationships/hyperlink" Target="https://static.uni-graz.at/fileadmin/_files/_project_sites/_lehren-und-lernen-mit-ki/AI_Orientation_Guidelines_230901.pdf" TargetMode="External"/><Relationship Id="rId4" Type="http://schemas.openxmlformats.org/officeDocument/2006/relationships/webSettings" Target="webSettings.xml"/><Relationship Id="rId9" Type="http://schemas.openxmlformats.org/officeDocument/2006/relationships/hyperlink" Target="https://static.uni-graz.at/fileadmin/_files/_project_sites/_digitalelehre/Orientierungsrahmen/KI-Orientierungsrahmen_230901.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1148</Words>
  <Characters>6544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Kopp</dc:creator>
  <cp:keywords/>
  <dc:description/>
  <cp:lastModifiedBy>Orlicka, Barbora (barbora.orlicka@uni-graz.at)</cp:lastModifiedBy>
  <cp:revision>18</cp:revision>
  <dcterms:created xsi:type="dcterms:W3CDTF">2024-04-24T09:08:00Z</dcterms:created>
  <dcterms:modified xsi:type="dcterms:W3CDTF">2024-04-25T08:31:00Z</dcterms:modified>
</cp:coreProperties>
</file>