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Pr="002309CF" w:rsidRDefault="0020719A" w:rsidP="0020719A">
      <w:pPr>
        <w:pStyle w:val="KeinLeerraum"/>
        <w:jc w:val="center"/>
        <w:rPr>
          <w:b/>
          <w:sz w:val="18"/>
        </w:rPr>
      </w:pPr>
    </w:p>
    <w:p w:rsidR="00205DDC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8FF6FE2" wp14:editId="2A740D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</w:t>
      </w:r>
      <w:r w:rsidR="00A37D3E">
        <w:rPr>
          <w:b/>
          <w:sz w:val="32"/>
        </w:rPr>
        <w:t xml:space="preserve">zum </w:t>
      </w:r>
      <w:r w:rsidR="00205DDC">
        <w:rPr>
          <w:b/>
          <w:sz w:val="32"/>
        </w:rPr>
        <w:t>Rigorosum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A37D3E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§26 (4</w:t>
      </w:r>
      <w:r w:rsidR="002D05A7" w:rsidRPr="0020719A">
        <w:rPr>
          <w:i/>
          <w:sz w:val="18"/>
        </w:rPr>
        <w:t>), Satzung der KFU Graz, studienrechtliche Bestimmungen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Pr="002309CF" w:rsidRDefault="0020719A" w:rsidP="0020719A">
      <w:pPr>
        <w:pStyle w:val="KeinLeerraum"/>
        <w:rPr>
          <w:sz w:val="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7076C2" w:rsidRDefault="00EF56DE" w:rsidP="00A37D3E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4C5F3E33E6E241C3B81E722D6A349D0D"/>
                </w:placeholder>
                <w:showingPlcHdr/>
                <w:dropDownList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</w:dropDownList>
              </w:sdtPr>
              <w:sdtEndPr>
                <w:rPr>
                  <w:b/>
                </w:rPr>
              </w:sdtEndPr>
              <w:sdtContent>
                <w:r w:rsidR="00A37D3E"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820" w:type="dxa"/>
          </w:tcPr>
          <w:p w:rsidR="007076C2" w:rsidRDefault="00EF56DE" w:rsidP="00A37D3E">
            <w:pPr>
              <w:pStyle w:val="KeinLeerraum"/>
            </w:pPr>
            <w:r>
              <w:rPr>
                <w:b/>
              </w:rPr>
              <w:t xml:space="preserve">Studienkennzahl: </w:t>
            </w:r>
            <w:r w:rsidRPr="00FE6BBD">
              <w:t xml:space="preserve">B </w:t>
            </w:r>
            <w:r w:rsidR="00A37D3E">
              <w:fldChar w:fldCharType="begin">
                <w:ffData>
                  <w:name w:val="Studienkennzah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Studienkennzahl"/>
            <w:r w:rsidR="00A37D3E">
              <w:instrText xml:space="preserve"> FORMTEXT </w:instrText>
            </w:r>
            <w:r w:rsidR="00A37D3E">
              <w:fldChar w:fldCharType="separate"/>
            </w:r>
            <w:r w:rsidR="00A37D3E">
              <w:rPr>
                <w:noProof/>
              </w:rPr>
              <w:t> </w:t>
            </w:r>
            <w:r w:rsidR="00A37D3E">
              <w:rPr>
                <w:noProof/>
              </w:rPr>
              <w:t> </w:t>
            </w:r>
            <w:r w:rsidR="00A37D3E">
              <w:rPr>
                <w:noProof/>
              </w:rPr>
              <w:t> </w:t>
            </w:r>
            <w:r w:rsidR="00A37D3E">
              <w:rPr>
                <w:noProof/>
              </w:rPr>
              <w:t> </w:t>
            </w:r>
            <w:r w:rsidR="00A37D3E">
              <w:rPr>
                <w:noProof/>
              </w:rPr>
              <w:t> </w:t>
            </w:r>
            <w:r w:rsidR="00A37D3E">
              <w:fldChar w:fldCharType="end"/>
            </w:r>
            <w:bookmarkEnd w:id="0"/>
            <w:r w:rsidRPr="003D03D3">
              <w:t xml:space="preserve"> </w:t>
            </w: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:rsidR="00EF56DE" w:rsidRPr="00EF56DE" w:rsidRDefault="00EF56DE" w:rsidP="00385764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385764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385764">
              <w:instrText xml:space="preserve"> FORMTEXT </w:instrText>
            </w:r>
            <w:r w:rsidR="00385764">
              <w:fldChar w:fldCharType="separate"/>
            </w:r>
            <w:r w:rsidR="00385764">
              <w:rPr>
                <w:noProof/>
              </w:rPr>
              <w:t> </w:t>
            </w:r>
            <w:r w:rsidR="00385764">
              <w:rPr>
                <w:noProof/>
              </w:rPr>
              <w:t> </w:t>
            </w:r>
            <w:r w:rsidR="00385764">
              <w:rPr>
                <w:noProof/>
              </w:rPr>
              <w:t> </w:t>
            </w:r>
            <w:r w:rsidR="00385764">
              <w:rPr>
                <w:noProof/>
              </w:rPr>
              <w:t> </w:t>
            </w:r>
            <w:r w:rsidR="00385764">
              <w:rPr>
                <w:noProof/>
              </w:rPr>
              <w:t> </w:t>
            </w:r>
            <w:r w:rsidR="00385764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</w:tbl>
    <w:p w:rsidR="002D05A7" w:rsidRDefault="002D05A7" w:rsidP="0020719A">
      <w:pPr>
        <w:pStyle w:val="KeinLeerraum"/>
      </w:pPr>
    </w:p>
    <w:p w:rsidR="002309CF" w:rsidRPr="00F92656" w:rsidRDefault="002309CF" w:rsidP="0020719A">
      <w:pPr>
        <w:pStyle w:val="KeinLeerraum"/>
        <w:rPr>
          <w:sz w:val="8"/>
        </w:rPr>
      </w:pPr>
    </w:p>
    <w:p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</w:t>
      </w:r>
      <w:r w:rsidR="00A37D3E">
        <w:t>hiermit zum Rigorosum an und stelle den Antrag auf unten angeführten Prüfungssenat</w:t>
      </w:r>
      <w:r w:rsidRPr="00782836">
        <w:t xml:space="preserve">. </w:t>
      </w:r>
    </w:p>
    <w:p w:rsidR="00FC4A01" w:rsidRDefault="00782836" w:rsidP="007A6693">
      <w:pPr>
        <w:pStyle w:val="KeinLeerraum"/>
        <w:spacing w:line="276" w:lineRule="auto"/>
      </w:pPr>
      <w:r w:rsidRPr="00782836">
        <w:t xml:space="preserve">Die Prüfung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 w:rsidR="00A37D3E">
        <w:t xml:space="preserve"> m</w:t>
      </w:r>
      <w:r>
        <w:t xml:space="preserve">al </w:t>
      </w:r>
      <w:r w:rsidRPr="00782836">
        <w:t>abgelegt</w:t>
      </w:r>
      <w:r>
        <w:t>.</w:t>
      </w:r>
    </w:p>
    <w:p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:rsidR="00274CC1" w:rsidRPr="007A6693" w:rsidRDefault="0065210D" w:rsidP="00E67152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>Die Organisation der Prüfung obliegt der/dem Studieren</w:t>
      </w:r>
      <w:r w:rsidR="00E67152">
        <w:rPr>
          <w:b/>
        </w:rPr>
        <w:t>den</w:t>
      </w:r>
    </w:p>
    <w:p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Uhrzeit:</w:t>
      </w:r>
      <w:r>
        <w:t xml:space="preserve"> </w:t>
      </w:r>
      <w:r>
        <w:tab/>
      </w:r>
      <w: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5" w:name="Uhrze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6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37D3E" w:rsidRDefault="00A37D3E" w:rsidP="007A6693">
      <w:pPr>
        <w:pStyle w:val="KeinLeerraum"/>
        <w:spacing w:line="276" w:lineRule="auto"/>
      </w:pPr>
    </w:p>
    <w:p w:rsidR="002309CF" w:rsidRDefault="002309CF" w:rsidP="002309CF">
      <w:pPr>
        <w:pStyle w:val="KeinLeerraum"/>
        <w:spacing w:line="276" w:lineRule="auto"/>
        <w:jc w:val="both"/>
        <w:rPr>
          <w:i/>
          <w:sz w:val="18"/>
          <w:szCs w:val="18"/>
        </w:rPr>
      </w:pPr>
      <w:r w:rsidRPr="002309CF">
        <w:rPr>
          <w:i/>
          <w:sz w:val="18"/>
          <w:szCs w:val="18"/>
        </w:rPr>
        <w:t>Für die Abhaltung des Rigorosums hat die/der Studiendekan/in einen Prüfungssenat einzusetzen, dem mindestens drei Personen angehören müssen. Die/der Erstbeurteiler/in ist jedenfalls Mitglied der Kommission. Weitere Beurteiler/innen müssen nicht Mitglied der Kommission sein. Ein Mitglied des Prüfungssenats ist zur/zum Vorsitzenden zu bestellen.</w:t>
      </w:r>
    </w:p>
    <w:p w:rsidR="002309CF" w:rsidRPr="002309CF" w:rsidRDefault="002309CF" w:rsidP="002309CF">
      <w:pPr>
        <w:pStyle w:val="KeinLeerraum"/>
        <w:spacing w:line="276" w:lineRule="auto"/>
        <w:jc w:val="both"/>
        <w:rPr>
          <w:i/>
          <w:sz w:val="18"/>
          <w:szCs w:val="18"/>
        </w:rPr>
      </w:pPr>
    </w:p>
    <w:p w:rsidR="00E67152" w:rsidRPr="00E67152" w:rsidRDefault="00782836" w:rsidP="007A6693">
      <w:pPr>
        <w:pStyle w:val="KeinLeerraum"/>
        <w:spacing w:line="276" w:lineRule="auto"/>
      </w:pPr>
      <w:r>
        <w:t>Zusammensetzung des Prüfungssenats</w:t>
      </w:r>
      <w:r w:rsidR="0065210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E67152" w:rsidTr="00F92656">
        <w:trPr>
          <w:trHeight w:val="340"/>
        </w:trPr>
        <w:tc>
          <w:tcPr>
            <w:tcW w:w="6912" w:type="dxa"/>
          </w:tcPr>
          <w:p w:rsidR="00D32516" w:rsidRDefault="00E67152" w:rsidP="002309CF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Vorsitzende/r: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Vorsitzend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866" w:type="dxa"/>
          </w:tcPr>
          <w:p w:rsidR="00E67152" w:rsidRPr="00E67152" w:rsidRDefault="00E67152" w:rsidP="002309CF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2309CF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F92656">
        <w:trPr>
          <w:trHeight w:val="340"/>
        </w:trPr>
        <w:tc>
          <w:tcPr>
            <w:tcW w:w="6912" w:type="dxa"/>
          </w:tcPr>
          <w:p w:rsidR="002309CF" w:rsidRDefault="002309CF" w:rsidP="002309CF">
            <w:pPr>
              <w:pStyle w:val="KeinLeerraum"/>
              <w:rPr>
                <w:b/>
              </w:rPr>
            </w:pPr>
          </w:p>
          <w:p w:rsidR="00E67152" w:rsidRDefault="002309CF" w:rsidP="002309CF">
            <w:pPr>
              <w:pStyle w:val="KeinLeerraum"/>
              <w:rPr>
                <w:b/>
              </w:rPr>
            </w:pPr>
            <w:r>
              <w:rPr>
                <w:b/>
              </w:rPr>
              <w:t>Prüfer/in 1</w:t>
            </w:r>
            <w:r w:rsidR="00E67152" w:rsidRPr="007A6693">
              <w:rPr>
                <w:b/>
              </w:rPr>
              <w:t>:</w:t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Erstprüfer"/>
            <w:r w:rsidR="00E67152">
              <w:rPr>
                <w:b/>
              </w:rPr>
              <w:instrText xml:space="preserve"> FORMTEXT </w:instrText>
            </w:r>
            <w:r w:rsidR="00E67152">
              <w:rPr>
                <w:b/>
              </w:rPr>
            </w:r>
            <w:r w:rsidR="00E67152">
              <w:rPr>
                <w:b/>
              </w:rPr>
              <w:fldChar w:fldCharType="separate"/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</w:rPr>
              <w:fldChar w:fldCharType="end"/>
            </w:r>
            <w:bookmarkEnd w:id="8"/>
          </w:p>
        </w:tc>
        <w:tc>
          <w:tcPr>
            <w:tcW w:w="2866" w:type="dxa"/>
          </w:tcPr>
          <w:p w:rsidR="00E67152" w:rsidRPr="00E67152" w:rsidRDefault="00E67152" w:rsidP="002309CF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F92656">
        <w:trPr>
          <w:trHeight w:val="340"/>
        </w:trPr>
        <w:tc>
          <w:tcPr>
            <w:tcW w:w="6912" w:type="dxa"/>
          </w:tcPr>
          <w:p w:rsidR="002309CF" w:rsidRDefault="002309CF" w:rsidP="002309CF">
            <w:pPr>
              <w:pStyle w:val="KeinLeerraum"/>
              <w:rPr>
                <w:b/>
              </w:rPr>
            </w:pPr>
          </w:p>
          <w:p w:rsidR="002309CF" w:rsidRPr="00502E0A" w:rsidRDefault="002309CF" w:rsidP="002309CF">
            <w:pPr>
              <w:pStyle w:val="KeinLeerraum"/>
              <w:rPr>
                <w:b/>
                <w:sz w:val="16"/>
              </w:rPr>
            </w:pPr>
          </w:p>
          <w:p w:rsidR="00D32516" w:rsidRDefault="002309CF" w:rsidP="002309CF">
            <w:pPr>
              <w:pStyle w:val="KeinLeerraum"/>
              <w:rPr>
                <w:b/>
              </w:rPr>
            </w:pPr>
            <w:r>
              <w:rPr>
                <w:b/>
              </w:rPr>
              <w:t>P</w:t>
            </w:r>
            <w:r w:rsidRPr="007A6693">
              <w:rPr>
                <w:b/>
              </w:rPr>
              <w:t>rüfer/in</w:t>
            </w:r>
            <w:r>
              <w:rPr>
                <w:b/>
              </w:rPr>
              <w:t xml:space="preserve"> 2</w:t>
            </w:r>
            <w:r w:rsidRPr="007A669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6" w:type="dxa"/>
          </w:tcPr>
          <w:p w:rsidR="00E67152" w:rsidRPr="00E67152" w:rsidRDefault="00E67152" w:rsidP="002309CF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2309CF" w:rsidTr="00F92656">
        <w:trPr>
          <w:trHeight w:val="340"/>
        </w:trPr>
        <w:tc>
          <w:tcPr>
            <w:tcW w:w="6912" w:type="dxa"/>
          </w:tcPr>
          <w:p w:rsidR="002309CF" w:rsidRDefault="002309CF" w:rsidP="002309CF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2309CF" w:rsidRPr="00E67152" w:rsidRDefault="002309CF" w:rsidP="002309CF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F92656">
        <w:trPr>
          <w:trHeight w:val="340"/>
        </w:trPr>
        <w:tc>
          <w:tcPr>
            <w:tcW w:w="6912" w:type="dxa"/>
          </w:tcPr>
          <w:p w:rsidR="002309CF" w:rsidRPr="002309CF" w:rsidRDefault="002309CF" w:rsidP="002309CF">
            <w:pPr>
              <w:pStyle w:val="KeinLeerraum"/>
              <w:rPr>
                <w:b/>
                <w:sz w:val="14"/>
              </w:rPr>
            </w:pPr>
          </w:p>
          <w:p w:rsidR="00E67152" w:rsidRDefault="002309CF" w:rsidP="002309CF">
            <w:pPr>
              <w:pStyle w:val="KeinLeerraum"/>
              <w:rPr>
                <w:b/>
              </w:rPr>
            </w:pPr>
            <w:r>
              <w:rPr>
                <w:b/>
              </w:rPr>
              <w:t>P</w:t>
            </w:r>
            <w:r w:rsidR="00E67152" w:rsidRPr="007A6693">
              <w:rPr>
                <w:b/>
              </w:rPr>
              <w:t>rüfer/in</w:t>
            </w:r>
            <w:r>
              <w:rPr>
                <w:b/>
              </w:rPr>
              <w:t xml:space="preserve"> 3</w:t>
            </w:r>
            <w:r w:rsidR="00E67152" w:rsidRPr="007A6693">
              <w:rPr>
                <w:b/>
              </w:rPr>
              <w:t>:</w:t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Zweitprüfer"/>
            <w:r w:rsidR="00E67152">
              <w:rPr>
                <w:b/>
              </w:rPr>
              <w:instrText xml:space="preserve"> FORMTEXT </w:instrText>
            </w:r>
            <w:r w:rsidR="00E67152">
              <w:rPr>
                <w:b/>
              </w:rPr>
            </w:r>
            <w:r w:rsidR="00E67152">
              <w:rPr>
                <w:b/>
              </w:rPr>
              <w:fldChar w:fldCharType="separate"/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</w:rPr>
              <w:fldChar w:fldCharType="end"/>
            </w:r>
            <w:bookmarkEnd w:id="9"/>
          </w:p>
        </w:tc>
        <w:tc>
          <w:tcPr>
            <w:tcW w:w="2866" w:type="dxa"/>
          </w:tcPr>
          <w:p w:rsidR="00E67152" w:rsidRPr="00E67152" w:rsidRDefault="00E67152" w:rsidP="002309CF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F92656">
        <w:trPr>
          <w:trHeight w:val="340"/>
        </w:trPr>
        <w:tc>
          <w:tcPr>
            <w:tcW w:w="6912" w:type="dxa"/>
          </w:tcPr>
          <w:p w:rsidR="00D32516" w:rsidRDefault="00D32516" w:rsidP="002309CF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2309CF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</w:tbl>
    <w:p w:rsidR="00782836" w:rsidRDefault="00782836" w:rsidP="00D5159D">
      <w:pPr>
        <w:pStyle w:val="KeinLeerraum"/>
      </w:pPr>
    </w:p>
    <w:p w:rsidR="002309CF" w:rsidRDefault="00F92656" w:rsidP="00F92656">
      <w:pPr>
        <w:pStyle w:val="KeinLeerraum"/>
        <w:spacing w:line="276" w:lineRule="auto"/>
      </w:pPr>
      <w:r>
        <w:t>Zu prüfendes Pflichtfach</w:t>
      </w:r>
      <w:r>
        <w:rPr>
          <w:vertAlign w:val="superscript"/>
        </w:rPr>
        <w:t>*</w:t>
      </w:r>
      <w:r>
        <w:t>:</w:t>
      </w:r>
      <w:r>
        <w:tab/>
      </w:r>
      <w:r>
        <w:rPr>
          <w:b/>
        </w:rPr>
        <w:fldChar w:fldCharType="begin">
          <w:ffData>
            <w:name w:val="Zweitprüfer"/>
            <w:enabled/>
            <w:calcOnExit w:val="0"/>
            <w:textInput>
              <w:maxLength w:val="8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92656" w:rsidRDefault="00F92656" w:rsidP="00F92656">
      <w:pPr>
        <w:pStyle w:val="KeinLeerraum"/>
        <w:spacing w:line="276" w:lineRule="auto"/>
      </w:pPr>
      <w:r>
        <w:t>Zu prüfendes Wahlfach</w:t>
      </w:r>
      <w:r>
        <w:rPr>
          <w:vertAlign w:val="superscript"/>
        </w:rPr>
        <w:t>*</w:t>
      </w:r>
      <w:r>
        <w:t>:</w:t>
      </w:r>
      <w:r>
        <w:tab/>
      </w:r>
      <w:r>
        <w:rPr>
          <w:b/>
        </w:rPr>
        <w:fldChar w:fldCharType="begin">
          <w:ffData>
            <w:name w:val="Zweitprüfer"/>
            <w:enabled/>
            <w:calcOnExit w:val="0"/>
            <w:textInput>
              <w:maxLength w:val="8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0"/>
      <w:r>
        <w:rPr>
          <w:b/>
        </w:rPr>
        <w:fldChar w:fldCharType="end"/>
      </w:r>
    </w:p>
    <w:p w:rsidR="00F92656" w:rsidRDefault="00F92656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7A6693" w:rsidRDefault="007A6693" w:rsidP="0020719A">
      <w:pPr>
        <w:pStyle w:val="KeinLeerraum"/>
        <w:rPr>
          <w:sz w:val="12"/>
        </w:rPr>
      </w:pPr>
    </w:p>
    <w:p w:rsidR="000D0052" w:rsidRPr="007A6693" w:rsidRDefault="000D0052" w:rsidP="0020719A">
      <w:pPr>
        <w:pStyle w:val="KeinLeerraum"/>
        <w:rPr>
          <w:sz w:val="12"/>
          <w:szCs w:val="12"/>
        </w:rPr>
      </w:pPr>
    </w:p>
    <w:p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CB1124">
        <w:rPr>
          <w:b/>
        </w:rPr>
        <w:t xml:space="preserve"> (Vize-) Studiendekan</w:t>
      </w:r>
      <w:r w:rsidR="00A73F37" w:rsidRPr="0020719A">
        <w:rPr>
          <w:b/>
        </w:rPr>
        <w:t>:</w:t>
      </w:r>
    </w:p>
    <w:p w:rsidR="0020719A" w:rsidRPr="007521C2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7A6693" w:rsidP="0020719A">
      <w:pPr>
        <w:pStyle w:val="KeinLeerraum"/>
      </w:pPr>
      <w:r>
        <w:t>Der Prüfungssenat wird wie oben angegeben eingesetzt.</w:t>
      </w:r>
    </w:p>
    <w:p w:rsidR="0020719A" w:rsidRPr="007521C2" w:rsidRDefault="00000AC8" w:rsidP="00000AC8">
      <w:pPr>
        <w:pStyle w:val="KeinLeerraum"/>
        <w:tabs>
          <w:tab w:val="left" w:pos="5235"/>
        </w:tabs>
        <w:rPr>
          <w:sz w:val="36"/>
        </w:rPr>
      </w:pPr>
      <w:r w:rsidRPr="007521C2">
        <w:rPr>
          <w:sz w:val="36"/>
        </w:rPr>
        <w:tab/>
      </w: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E67152">
      <w:headerReference w:type="default" r:id="rId9"/>
      <w:footerReference w:type="default" r:id="rId10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FF" w:rsidRDefault="003D2FFF" w:rsidP="002D05A7">
      <w:pPr>
        <w:spacing w:after="0" w:line="240" w:lineRule="auto"/>
      </w:pPr>
      <w:r>
        <w:separator/>
      </w:r>
    </w:p>
  </w:endnote>
  <w:endnote w:type="continuationSeparator" w:id="0">
    <w:p w:rsidR="003D2FFF" w:rsidRDefault="003D2FFF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C8" w:rsidRPr="00F92656" w:rsidRDefault="00F92656">
    <w:pPr>
      <w:pStyle w:val="Fuzeile"/>
      <w:rPr>
        <w:sz w:val="16"/>
      </w:rPr>
    </w:pPr>
    <w:r>
      <w:rPr>
        <w:sz w:val="16"/>
        <w:vertAlign w:val="superscript"/>
      </w:rPr>
      <w:t>*</w:t>
    </w:r>
    <w:r>
      <w:rPr>
        <w:sz w:val="16"/>
      </w:rPr>
      <w:t xml:space="preserve">muss sich mit Pflicht- und Wahlfach am eingereichten Protokollblatt decken. Der Prüfungssenat ist so zu wählen, dass diese Fächer geprüft werden können. 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2802D8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Stand: 03.2018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FF" w:rsidRDefault="003D2FFF" w:rsidP="002D05A7">
      <w:pPr>
        <w:spacing w:after="0" w:line="240" w:lineRule="auto"/>
      </w:pPr>
      <w:r>
        <w:separator/>
      </w:r>
    </w:p>
  </w:footnote>
  <w:footnote w:type="continuationSeparator" w:id="0">
    <w:p w:rsidR="003D2FFF" w:rsidRDefault="003D2FFF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fsHZ5On04AGzUNRGVmuHtVB2CmSDoxJtNHQIK2vgnNiFXvd4IdYM4GSG9j24GgkDuydjAJ+o6oADb3PK/YyQ==" w:salt="W7Tdr2rZ8OCTrFWcL5Du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334D"/>
    <w:rsid w:val="000D0052"/>
    <w:rsid w:val="0016573F"/>
    <w:rsid w:val="00175124"/>
    <w:rsid w:val="00205DDC"/>
    <w:rsid w:val="0020719A"/>
    <w:rsid w:val="00207C20"/>
    <w:rsid w:val="002309CF"/>
    <w:rsid w:val="00265D34"/>
    <w:rsid w:val="00274CC1"/>
    <w:rsid w:val="002802D8"/>
    <w:rsid w:val="002962F5"/>
    <w:rsid w:val="002D05A7"/>
    <w:rsid w:val="00321A16"/>
    <w:rsid w:val="00345A05"/>
    <w:rsid w:val="00385764"/>
    <w:rsid w:val="003D03D3"/>
    <w:rsid w:val="003D2FFF"/>
    <w:rsid w:val="004300F5"/>
    <w:rsid w:val="00460D12"/>
    <w:rsid w:val="004D7FB5"/>
    <w:rsid w:val="00502E0A"/>
    <w:rsid w:val="00523539"/>
    <w:rsid w:val="00531173"/>
    <w:rsid w:val="00561714"/>
    <w:rsid w:val="005730AD"/>
    <w:rsid w:val="00624A23"/>
    <w:rsid w:val="0065210D"/>
    <w:rsid w:val="006B55CC"/>
    <w:rsid w:val="006C2D55"/>
    <w:rsid w:val="006C59AE"/>
    <w:rsid w:val="007076C2"/>
    <w:rsid w:val="00715F9B"/>
    <w:rsid w:val="007521C2"/>
    <w:rsid w:val="00782836"/>
    <w:rsid w:val="00795C90"/>
    <w:rsid w:val="007A6693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C43C8"/>
    <w:rsid w:val="00A37D3E"/>
    <w:rsid w:val="00A46FA0"/>
    <w:rsid w:val="00A73F37"/>
    <w:rsid w:val="00AA0F6B"/>
    <w:rsid w:val="00AA27BF"/>
    <w:rsid w:val="00AB276D"/>
    <w:rsid w:val="00AC3317"/>
    <w:rsid w:val="00AD08BF"/>
    <w:rsid w:val="00AD16EF"/>
    <w:rsid w:val="00B156C4"/>
    <w:rsid w:val="00B34759"/>
    <w:rsid w:val="00B43015"/>
    <w:rsid w:val="00B45194"/>
    <w:rsid w:val="00B50114"/>
    <w:rsid w:val="00B73B1F"/>
    <w:rsid w:val="00BC1AA4"/>
    <w:rsid w:val="00BD2C31"/>
    <w:rsid w:val="00BF0BF9"/>
    <w:rsid w:val="00C224B4"/>
    <w:rsid w:val="00CA4B6C"/>
    <w:rsid w:val="00CB1124"/>
    <w:rsid w:val="00CD78FA"/>
    <w:rsid w:val="00D0725F"/>
    <w:rsid w:val="00D12AE7"/>
    <w:rsid w:val="00D32516"/>
    <w:rsid w:val="00D5159D"/>
    <w:rsid w:val="00D54C4D"/>
    <w:rsid w:val="00DA469E"/>
    <w:rsid w:val="00DD2C88"/>
    <w:rsid w:val="00E00115"/>
    <w:rsid w:val="00E06497"/>
    <w:rsid w:val="00E67152"/>
    <w:rsid w:val="00EF56DE"/>
    <w:rsid w:val="00F30807"/>
    <w:rsid w:val="00F6100B"/>
    <w:rsid w:val="00F92656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1D59D"/>
  <w15:docId w15:val="{55184A9F-61B3-440B-99A9-C9F6862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5F3E33E6E241C3B81E722D6A349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0977A-63D5-48C1-9E7E-1E9B0A04179D}"/>
      </w:docPartPr>
      <w:docPartBody>
        <w:p w:rsidR="00DC139A" w:rsidRDefault="000E3B7A" w:rsidP="000E3B7A">
          <w:pPr>
            <w:pStyle w:val="4C5F3E33E6E241C3B81E722D6A349D0D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0E3B7A"/>
    <w:rsid w:val="00171693"/>
    <w:rsid w:val="00190A46"/>
    <w:rsid w:val="001B76E9"/>
    <w:rsid w:val="001E40D8"/>
    <w:rsid w:val="00286F44"/>
    <w:rsid w:val="00381C26"/>
    <w:rsid w:val="0041674D"/>
    <w:rsid w:val="004F6EF6"/>
    <w:rsid w:val="005430B8"/>
    <w:rsid w:val="00562911"/>
    <w:rsid w:val="006A7A67"/>
    <w:rsid w:val="006D3024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DC139A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0E3B7A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4C5F3E33E6E241C3B81E722D6A349D0D">
    <w:name w:val="4C5F3E33E6E241C3B81E722D6A349D0D"/>
    <w:rsid w:val="000E3B7A"/>
  </w:style>
  <w:style w:type="paragraph" w:customStyle="1" w:styleId="B96C9DFE878D416893785276DF29EEEA">
    <w:name w:val="B96C9DFE878D416893785276DF29EEEA"/>
    <w:rsid w:val="000E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2B2D-60D8-41D1-B07A-B721F1C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8</cp:revision>
  <cp:lastPrinted>2014-03-07T10:31:00Z</cp:lastPrinted>
  <dcterms:created xsi:type="dcterms:W3CDTF">2014-04-09T08:58:00Z</dcterms:created>
  <dcterms:modified xsi:type="dcterms:W3CDTF">2018-03-23T12:16:00Z</dcterms:modified>
</cp:coreProperties>
</file>