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4" type="tile"/>
    </v:background>
  </w:background>
  <w:body>
    <w:tbl>
      <w:tblPr>
        <w:tblW w:w="0" w:type="auto"/>
        <w:tblCellSpacing w:w="7" w:type="dxa"/>
        <w:tblInd w:w="2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4"/>
        <w:gridCol w:w="2147"/>
        <w:gridCol w:w="2148"/>
        <w:gridCol w:w="2551"/>
      </w:tblGrid>
      <w:tr w:rsidR="00E90363" w:rsidRPr="0084345B" w:rsidTr="00E90363">
        <w:trPr>
          <w:divId w:val="710616946"/>
          <w:trHeight w:val="851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363" w:rsidRDefault="00E90363" w:rsidP="008434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0811814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363" w:rsidRPr="0084345B" w:rsidRDefault="00E90363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63" w:rsidRPr="0084345B" w:rsidRDefault="00E90363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63" w:rsidRPr="0084345B" w:rsidRDefault="00E90363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90363" w:rsidRPr="0084345B" w:rsidTr="00E90363">
        <w:trPr>
          <w:divId w:val="710616946"/>
          <w:trHeight w:val="851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363" w:rsidRDefault="00E90363" w:rsidP="008D31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0007834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363" w:rsidRPr="00682BCB" w:rsidRDefault="00E90363" w:rsidP="00BC0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63" w:rsidRPr="00BC0F3B" w:rsidRDefault="00E90363" w:rsidP="00BC0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63" w:rsidRDefault="00E90363" w:rsidP="00BC0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90363" w:rsidRPr="00682BCB" w:rsidTr="00E90363">
        <w:trPr>
          <w:divId w:val="710616946"/>
          <w:trHeight w:val="851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363" w:rsidRDefault="00E90363" w:rsidP="008434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0812865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363" w:rsidRPr="00682BCB" w:rsidRDefault="00E90363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4-5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63" w:rsidRPr="00682BCB" w:rsidRDefault="00E90363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63" w:rsidRPr="00682BCB" w:rsidRDefault="00E90363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E90363" w:rsidRPr="00682BCB" w:rsidTr="00E90363">
        <w:trPr>
          <w:divId w:val="710616946"/>
          <w:trHeight w:val="851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363" w:rsidRDefault="00E90363" w:rsidP="008434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0611164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363" w:rsidRPr="00682BCB" w:rsidRDefault="00E90363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63" w:rsidRPr="00682BCB" w:rsidRDefault="00E90363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63" w:rsidRPr="00682BCB" w:rsidRDefault="00E90363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E90363" w:rsidRPr="00682BCB" w:rsidTr="00E90363">
        <w:trPr>
          <w:divId w:val="710616946"/>
          <w:trHeight w:val="851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363" w:rsidRDefault="00E90363" w:rsidP="008D31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0711625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363" w:rsidRPr="00682BCB" w:rsidRDefault="00E90363" w:rsidP="00BC0F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63" w:rsidRPr="00B238C9" w:rsidRDefault="001E1556" w:rsidP="00A80C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63" w:rsidRDefault="001E1556" w:rsidP="00C479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90363" w:rsidRPr="00682BCB" w:rsidTr="00E90363">
        <w:trPr>
          <w:divId w:val="710616946"/>
          <w:trHeight w:val="851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363" w:rsidRDefault="00E90363" w:rsidP="008434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0750708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363" w:rsidRPr="00682BCB" w:rsidRDefault="00E90363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63" w:rsidRPr="00682BCB" w:rsidRDefault="001E1556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63" w:rsidRPr="00682BCB" w:rsidRDefault="001E1556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90363" w:rsidRPr="00682BCB" w:rsidTr="00E90363">
        <w:trPr>
          <w:divId w:val="710616946"/>
          <w:trHeight w:val="851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363" w:rsidRDefault="00E90363" w:rsidP="008434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0511936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363" w:rsidRPr="00682BCB" w:rsidRDefault="00E90363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63" w:rsidRPr="00682BCB" w:rsidRDefault="00E90363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63" w:rsidRPr="00682BCB" w:rsidRDefault="00E90363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90363" w:rsidRPr="0084345B" w:rsidTr="00E90363">
        <w:trPr>
          <w:divId w:val="710616946"/>
          <w:trHeight w:val="851"/>
          <w:tblCellSpacing w:w="7" w:type="dxa"/>
        </w:trPr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363" w:rsidRDefault="00E90363" w:rsidP="008434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0811068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363" w:rsidRPr="0084345B" w:rsidRDefault="00E90363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63" w:rsidRPr="0084345B" w:rsidRDefault="00E90363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363" w:rsidRPr="0084345B" w:rsidRDefault="00E90363" w:rsidP="00282E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:rsidR="005A41AA" w:rsidRDefault="005A41AA" w:rsidP="0084345B">
      <w:pPr>
        <w:jc w:val="center"/>
        <w:divId w:val="710616946"/>
        <w:rPr>
          <w:sz w:val="21"/>
          <w:szCs w:val="21"/>
        </w:rPr>
      </w:pPr>
    </w:p>
    <w:sectPr w:rsidR="005A41AA" w:rsidSect="00A11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4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2F" w:rsidRDefault="006D192F" w:rsidP="0039350B">
      <w:r>
        <w:separator/>
      </w:r>
    </w:p>
  </w:endnote>
  <w:endnote w:type="continuationSeparator" w:id="0">
    <w:p w:rsidR="006D192F" w:rsidRDefault="006D192F" w:rsidP="0039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E5" w:rsidRDefault="00B05DE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226"/>
      <w:docPartObj>
        <w:docPartGallery w:val="Page Numbers (Bottom of Page)"/>
        <w:docPartUnique/>
      </w:docPartObj>
    </w:sdtPr>
    <w:sdtContent>
      <w:p w:rsidR="00665ECA" w:rsidRDefault="00803201">
        <w:pPr>
          <w:pStyle w:val="Fuzeile"/>
          <w:jc w:val="right"/>
        </w:pPr>
        <w:r>
          <w:t>März 2011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E5" w:rsidRDefault="00B05DE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2F" w:rsidRDefault="006D192F" w:rsidP="0039350B">
      <w:r>
        <w:separator/>
      </w:r>
    </w:p>
  </w:footnote>
  <w:footnote w:type="continuationSeparator" w:id="0">
    <w:p w:rsidR="006D192F" w:rsidRDefault="006D192F" w:rsidP="00393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E5" w:rsidRDefault="00B05DE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0B" w:rsidRDefault="0039350B" w:rsidP="00291A02">
    <w:pPr>
      <w:ind w:left="-1299" w:right="699"/>
      <w:jc w:val="center"/>
      <w:rPr>
        <w:b/>
        <w:bCs/>
      </w:rPr>
    </w:pPr>
    <w:r>
      <w:rPr>
        <w:b/>
        <w:bCs/>
        <w:sz w:val="27"/>
        <w:szCs w:val="27"/>
      </w:rPr>
      <w:t xml:space="preserve">217.006 – Ass.-Prof. Dr. Yvonne SCHMIDT: </w:t>
    </w:r>
    <w:r w:rsidR="000678E2">
      <w:rPr>
        <w:b/>
        <w:bCs/>
        <w:sz w:val="27"/>
        <w:szCs w:val="27"/>
      </w:rPr>
      <w:t xml:space="preserve">Kurs - </w:t>
    </w:r>
    <w:r>
      <w:rPr>
        <w:b/>
        <w:bCs/>
        <w:sz w:val="27"/>
        <w:szCs w:val="27"/>
      </w:rPr>
      <w:t>Standardsetzung im Umweltvölkerrecht</w:t>
    </w:r>
  </w:p>
  <w:p w:rsidR="0039350B" w:rsidRDefault="0039350B" w:rsidP="00291A02">
    <w:pPr>
      <w:jc w:val="center"/>
      <w:rPr>
        <w:b/>
        <w:bCs/>
        <w:sz w:val="27"/>
        <w:szCs w:val="27"/>
      </w:rPr>
    </w:pPr>
    <w:r w:rsidRPr="00291A02">
      <w:rPr>
        <w:b/>
        <w:bCs/>
        <w:sz w:val="27"/>
        <w:szCs w:val="27"/>
      </w:rPr>
      <w:t>2 St., Do. 1</w:t>
    </w:r>
    <w:r w:rsidR="00682BCB" w:rsidRPr="00291A02">
      <w:rPr>
        <w:b/>
        <w:bCs/>
        <w:sz w:val="27"/>
        <w:szCs w:val="27"/>
      </w:rPr>
      <w:t>4</w:t>
    </w:r>
    <w:r w:rsidRPr="00291A02">
      <w:rPr>
        <w:b/>
        <w:bCs/>
        <w:sz w:val="27"/>
        <w:szCs w:val="27"/>
      </w:rPr>
      <w:t>.00-1</w:t>
    </w:r>
    <w:r w:rsidR="00682BCB" w:rsidRPr="00291A02">
      <w:rPr>
        <w:b/>
        <w:bCs/>
        <w:sz w:val="27"/>
        <w:szCs w:val="27"/>
      </w:rPr>
      <w:t xml:space="preserve">5.30 Uhr, </w:t>
    </w:r>
    <w:r w:rsidRPr="00291A02">
      <w:rPr>
        <w:b/>
        <w:bCs/>
        <w:sz w:val="27"/>
        <w:szCs w:val="27"/>
      </w:rPr>
      <w:t>S</w:t>
    </w:r>
    <w:r w:rsidR="00682BCB" w:rsidRPr="00291A02">
      <w:rPr>
        <w:b/>
        <w:bCs/>
        <w:sz w:val="27"/>
        <w:szCs w:val="27"/>
      </w:rPr>
      <w:t>R</w:t>
    </w:r>
    <w:r w:rsidRPr="00291A02">
      <w:rPr>
        <w:b/>
        <w:bCs/>
        <w:sz w:val="27"/>
        <w:szCs w:val="27"/>
      </w:rPr>
      <w:t xml:space="preserve"> 15.</w:t>
    </w:r>
    <w:r w:rsidR="00682BCB" w:rsidRPr="00291A02">
      <w:rPr>
        <w:b/>
        <w:bCs/>
        <w:sz w:val="27"/>
        <w:szCs w:val="27"/>
      </w:rPr>
      <w:t>41</w:t>
    </w:r>
    <w:r w:rsidRPr="00291A02">
      <w:rPr>
        <w:b/>
        <w:bCs/>
        <w:sz w:val="27"/>
        <w:szCs w:val="27"/>
      </w:rPr>
      <w:t>, REWI</w:t>
    </w:r>
  </w:p>
  <w:p w:rsidR="00B05DE5" w:rsidRPr="0039350B" w:rsidRDefault="00B05DE5" w:rsidP="00291A02">
    <w:pPr>
      <w:jc w:val="center"/>
      <w:rPr>
        <w:vanish/>
        <w:sz w:val="21"/>
        <w:szCs w:val="21"/>
        <w:lang w:val="en-US"/>
      </w:rPr>
    </w:pPr>
    <w:r>
      <w:rPr>
        <w:b/>
        <w:bCs/>
        <w:sz w:val="27"/>
        <w:szCs w:val="27"/>
      </w:rPr>
      <w:t xml:space="preserve">Endnoten – 2. </w:t>
    </w:r>
    <w:r>
      <w:rPr>
        <w:b/>
        <w:bCs/>
        <w:sz w:val="27"/>
        <w:szCs w:val="27"/>
      </w:rPr>
      <w:t>Liste</w:t>
    </w:r>
  </w:p>
  <w:tbl>
    <w:tblPr>
      <w:tblW w:w="11156" w:type="dxa"/>
      <w:jc w:val="center"/>
      <w:tblCellSpacing w:w="0" w:type="dxa"/>
      <w:tblInd w:w="-150" w:type="dxa"/>
      <w:tblCellMar>
        <w:left w:w="0" w:type="dxa"/>
        <w:right w:w="0" w:type="dxa"/>
      </w:tblCellMar>
      <w:tblLook w:val="04A0"/>
    </w:tblPr>
    <w:tblGrid>
      <w:gridCol w:w="10"/>
      <w:gridCol w:w="2220"/>
      <w:gridCol w:w="2084"/>
      <w:gridCol w:w="2166"/>
      <w:gridCol w:w="2124"/>
      <w:gridCol w:w="2552"/>
    </w:tblGrid>
    <w:tr w:rsidR="00E90363" w:rsidTr="00E90363">
      <w:trPr>
        <w:gridAfter w:val="5"/>
        <w:wAfter w:w="4996" w:type="pct"/>
        <w:tblCellSpacing w:w="0" w:type="dxa"/>
        <w:jc w:val="center"/>
      </w:trPr>
      <w:tc>
        <w:tcPr>
          <w:tcW w:w="4" w:type="pct"/>
          <w:hideMark/>
        </w:tcPr>
        <w:p w:rsidR="00E90363" w:rsidRDefault="00E90363" w:rsidP="005A41AA">
          <w:pPr>
            <w:jc w:val="right"/>
            <w:rPr>
              <w:sz w:val="21"/>
              <w:szCs w:val="21"/>
            </w:rPr>
          </w:pPr>
        </w:p>
      </w:tc>
    </w:tr>
    <w:tr w:rsidR="00E90363" w:rsidTr="00E90363">
      <w:tblPrEx>
        <w:jc w:val="lef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Ex>
      <w:trPr>
        <w:gridBefore w:val="2"/>
        <w:wBefore w:w="999" w:type="pct"/>
        <w:tblCellSpacing w:w="7" w:type="dxa"/>
      </w:trPr>
      <w:tc>
        <w:tcPr>
          <w:tcW w:w="934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E90363" w:rsidRDefault="00E90363" w:rsidP="00E90363">
          <w:pPr>
            <w:jc w:val="center"/>
            <w:rPr>
              <w:b/>
              <w:bCs/>
              <w:sz w:val="21"/>
              <w:szCs w:val="21"/>
            </w:rPr>
          </w:pPr>
          <w:proofErr w:type="spellStart"/>
          <w:r>
            <w:rPr>
              <w:b/>
              <w:bCs/>
              <w:sz w:val="27"/>
              <w:szCs w:val="27"/>
            </w:rPr>
            <w:t>Matrikelnummer</w:t>
          </w:r>
          <w:proofErr w:type="spellEnd"/>
        </w:p>
      </w:tc>
      <w:tc>
        <w:tcPr>
          <w:tcW w:w="971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E90363" w:rsidRDefault="00E90363" w:rsidP="00E90363">
          <w:pPr>
            <w:jc w:val="center"/>
            <w:rPr>
              <w:b/>
              <w:bCs/>
              <w:sz w:val="21"/>
              <w:szCs w:val="21"/>
            </w:rPr>
          </w:pPr>
          <w:r>
            <w:rPr>
              <w:b/>
              <w:bCs/>
              <w:sz w:val="27"/>
              <w:szCs w:val="27"/>
            </w:rPr>
            <w:t>Klausur</w:t>
          </w:r>
        </w:p>
      </w:tc>
      <w:tc>
        <w:tcPr>
          <w:tcW w:w="95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E90363" w:rsidRDefault="00E90363" w:rsidP="00E90363">
          <w:pPr>
            <w:jc w:val="center"/>
            <w:rPr>
              <w:b/>
              <w:bCs/>
              <w:sz w:val="21"/>
              <w:szCs w:val="21"/>
            </w:rPr>
          </w:pPr>
          <w:r>
            <w:rPr>
              <w:b/>
              <w:bCs/>
              <w:sz w:val="21"/>
              <w:szCs w:val="21"/>
            </w:rPr>
            <w:t>Mündliche Leistung (Referat + Mitarbeit)</w:t>
          </w:r>
        </w:p>
      </w:tc>
      <w:tc>
        <w:tcPr>
          <w:tcW w:w="114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E90363" w:rsidRDefault="00E90363" w:rsidP="00E90363">
          <w:pPr>
            <w:jc w:val="center"/>
            <w:rPr>
              <w:b/>
              <w:bCs/>
              <w:sz w:val="21"/>
              <w:szCs w:val="21"/>
            </w:rPr>
          </w:pPr>
          <w:r w:rsidRPr="000678E2">
            <w:rPr>
              <w:b/>
              <w:bCs/>
              <w:sz w:val="27"/>
              <w:szCs w:val="27"/>
            </w:rPr>
            <w:t>Endnote</w:t>
          </w:r>
        </w:p>
      </w:tc>
    </w:tr>
  </w:tbl>
  <w:p w:rsidR="0039350B" w:rsidRDefault="0039350B" w:rsidP="0084345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E5" w:rsidRDefault="00B05DE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A00"/>
    <w:multiLevelType w:val="hybridMultilevel"/>
    <w:tmpl w:val="28ACAC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B0B52"/>
    <w:multiLevelType w:val="hybridMultilevel"/>
    <w:tmpl w:val="D3DAE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75B61"/>
    <w:multiLevelType w:val="hybridMultilevel"/>
    <w:tmpl w:val="B98A96F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66CE"/>
    <w:rsid w:val="00066F20"/>
    <w:rsid w:val="000678E2"/>
    <w:rsid w:val="0007428E"/>
    <w:rsid w:val="001773F0"/>
    <w:rsid w:val="001A7426"/>
    <w:rsid w:val="001D123D"/>
    <w:rsid w:val="001D27E6"/>
    <w:rsid w:val="001E1556"/>
    <w:rsid w:val="00282E1B"/>
    <w:rsid w:val="00291A02"/>
    <w:rsid w:val="00291EFD"/>
    <w:rsid w:val="002A15E6"/>
    <w:rsid w:val="002B3E60"/>
    <w:rsid w:val="00366151"/>
    <w:rsid w:val="00391F9B"/>
    <w:rsid w:val="0039350B"/>
    <w:rsid w:val="003B6D00"/>
    <w:rsid w:val="003D3A17"/>
    <w:rsid w:val="003F7411"/>
    <w:rsid w:val="00422426"/>
    <w:rsid w:val="00441A2B"/>
    <w:rsid w:val="00445CF3"/>
    <w:rsid w:val="00472D0C"/>
    <w:rsid w:val="004D131A"/>
    <w:rsid w:val="00511C44"/>
    <w:rsid w:val="005249F7"/>
    <w:rsid w:val="00546267"/>
    <w:rsid w:val="00581168"/>
    <w:rsid w:val="0058533A"/>
    <w:rsid w:val="005A3A5F"/>
    <w:rsid w:val="005A41AA"/>
    <w:rsid w:val="005A7BE0"/>
    <w:rsid w:val="005C4A1F"/>
    <w:rsid w:val="00612522"/>
    <w:rsid w:val="00665ECA"/>
    <w:rsid w:val="006751B1"/>
    <w:rsid w:val="0067574D"/>
    <w:rsid w:val="00682BCB"/>
    <w:rsid w:val="006A2B8A"/>
    <w:rsid w:val="006C19F2"/>
    <w:rsid w:val="006C76C0"/>
    <w:rsid w:val="006D192F"/>
    <w:rsid w:val="006F512C"/>
    <w:rsid w:val="0075015B"/>
    <w:rsid w:val="00780EF3"/>
    <w:rsid w:val="007831B4"/>
    <w:rsid w:val="00793C6A"/>
    <w:rsid w:val="007A4CEE"/>
    <w:rsid w:val="00803201"/>
    <w:rsid w:val="00803830"/>
    <w:rsid w:val="008328C1"/>
    <w:rsid w:val="0084345B"/>
    <w:rsid w:val="00876DF4"/>
    <w:rsid w:val="00895C88"/>
    <w:rsid w:val="008A171F"/>
    <w:rsid w:val="008C7981"/>
    <w:rsid w:val="008D3C2F"/>
    <w:rsid w:val="00956444"/>
    <w:rsid w:val="00961211"/>
    <w:rsid w:val="0097372D"/>
    <w:rsid w:val="009875C4"/>
    <w:rsid w:val="009A4F6B"/>
    <w:rsid w:val="00A01E28"/>
    <w:rsid w:val="00A065A3"/>
    <w:rsid w:val="00A11C4A"/>
    <w:rsid w:val="00A44E1A"/>
    <w:rsid w:val="00A4731C"/>
    <w:rsid w:val="00A80C2B"/>
    <w:rsid w:val="00A97D2B"/>
    <w:rsid w:val="00AE1C91"/>
    <w:rsid w:val="00B05DE5"/>
    <w:rsid w:val="00B0642E"/>
    <w:rsid w:val="00B238C9"/>
    <w:rsid w:val="00B93ED7"/>
    <w:rsid w:val="00BA69DA"/>
    <w:rsid w:val="00BC0F3B"/>
    <w:rsid w:val="00BE25EB"/>
    <w:rsid w:val="00BF66CE"/>
    <w:rsid w:val="00C171CF"/>
    <w:rsid w:val="00C270D9"/>
    <w:rsid w:val="00C36B33"/>
    <w:rsid w:val="00C479A7"/>
    <w:rsid w:val="00CB0362"/>
    <w:rsid w:val="00CE7EC7"/>
    <w:rsid w:val="00D26F03"/>
    <w:rsid w:val="00D475F4"/>
    <w:rsid w:val="00DF7B39"/>
    <w:rsid w:val="00E07791"/>
    <w:rsid w:val="00E375F8"/>
    <w:rsid w:val="00E51A65"/>
    <w:rsid w:val="00E53091"/>
    <w:rsid w:val="00E90363"/>
    <w:rsid w:val="00E91B50"/>
    <w:rsid w:val="00F1081E"/>
    <w:rsid w:val="00F22860"/>
    <w:rsid w:val="00F659E0"/>
    <w:rsid w:val="00F71789"/>
    <w:rsid w:val="00F817B7"/>
    <w:rsid w:val="00F90813"/>
    <w:rsid w:val="00FB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52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1252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2522"/>
    <w:rPr>
      <w:color w:val="800080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12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12522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12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12522"/>
    <w:rPr>
      <w:rFonts w:ascii="Arial" w:eastAsia="Times New Roman" w:hAnsi="Arial" w:cs="Arial"/>
      <w:vanish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35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50B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935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50B"/>
    <w:rPr>
      <w:rFonts w:eastAsia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3E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C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C2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../../../../../kfuprod/img/background_production.gif%3f20081125174931" TargetMode="Externa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B5B0-3274-41B6-8A01-37E64F48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 - UMWELTVÖLKERRECHT - WS 2009-2010 - TeilnehmerInnenliste (Fixplätze)</vt:lpstr>
    </vt:vector>
  </TitlesOfParts>
  <Company>KfUniGraz</Company>
  <LinksUpToDate>false</LinksUpToDate>
  <CharactersWithSpaces>130</CharactersWithSpaces>
  <SharedDoc>false</SharedDoc>
  <HLinks>
    <vt:vector size="6" baseType="variant"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https://online.uni-graz.at/kfu_online/sa2.studDetailRedirect?pStPersonNr=150939&amp;pOrgNr=14083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- UMWELTVÖLKERRECHT - WS 2010-2011</dc:title>
  <dc:subject>Endnoten - Liste 2</dc:subject>
  <dc:creator>Ass.-Prof. Dr. Yvonne Schmidt</dc:creator>
  <cp:lastModifiedBy>Administrator</cp:lastModifiedBy>
  <cp:revision>2</cp:revision>
  <cp:lastPrinted>2010-12-16T12:40:00Z</cp:lastPrinted>
  <dcterms:created xsi:type="dcterms:W3CDTF">2011-03-15T11:57:00Z</dcterms:created>
  <dcterms:modified xsi:type="dcterms:W3CDTF">2011-03-15T11:57:00Z</dcterms:modified>
</cp:coreProperties>
</file>