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70" w:rsidRDefault="004E1870" w:rsidP="000A6887">
      <w:bookmarkStart w:id="0" w:name="_GoBack"/>
      <w:bookmarkEnd w:id="0"/>
    </w:p>
    <w:p w:rsidR="000A6887" w:rsidRDefault="000A6887" w:rsidP="000A6887"/>
    <w:p w:rsidR="000A6887" w:rsidRDefault="000A6887" w:rsidP="000A6887"/>
    <w:p w:rsidR="000A6887" w:rsidRDefault="000A6887" w:rsidP="000A6887"/>
    <w:p w:rsidR="002426F1" w:rsidRPr="00333CB4" w:rsidRDefault="00DC0AC2" w:rsidP="000A6887">
      <w:pPr>
        <w:rPr>
          <w:sz w:val="24"/>
          <w:szCs w:val="24"/>
          <w:lang w:val="de-AT"/>
        </w:rPr>
      </w:pPr>
      <w:r w:rsidRPr="00781680">
        <w:rPr>
          <w:sz w:val="24"/>
          <w:szCs w:val="24"/>
          <w:lang w:val="de-AT"/>
        </w:rPr>
        <w:t>Vita activa</w:t>
      </w:r>
      <w:r>
        <w:rPr>
          <w:sz w:val="24"/>
          <w:szCs w:val="24"/>
          <w:lang w:val="de-AT"/>
        </w:rPr>
        <w:t xml:space="preserve"> </w:t>
      </w:r>
      <w:r w:rsidR="00667AEB">
        <w:rPr>
          <w:sz w:val="24"/>
          <w:szCs w:val="24"/>
          <w:lang w:val="de-AT"/>
        </w:rPr>
        <w:t xml:space="preserve">– </w:t>
      </w:r>
      <w:r w:rsidR="008E1EC0" w:rsidRPr="00333CB4">
        <w:rPr>
          <w:sz w:val="24"/>
          <w:szCs w:val="24"/>
          <w:lang w:val="de-AT"/>
        </w:rPr>
        <w:t>Veranstaltungen</w:t>
      </w:r>
      <w:r w:rsidR="002041B6" w:rsidRPr="00333CB4">
        <w:rPr>
          <w:sz w:val="24"/>
          <w:szCs w:val="24"/>
          <w:lang w:val="de-AT"/>
        </w:rPr>
        <w:t xml:space="preserve"> des </w:t>
      </w:r>
      <w:r w:rsidR="008E1EC0" w:rsidRPr="00333CB4">
        <w:rPr>
          <w:sz w:val="24"/>
          <w:szCs w:val="24"/>
          <w:lang w:val="de-AT"/>
        </w:rPr>
        <w:t>Zentrums für Weiterbildung</w:t>
      </w:r>
    </w:p>
    <w:p w:rsidR="002426F1" w:rsidRPr="00333CB4" w:rsidRDefault="008E1EC0" w:rsidP="000A6887">
      <w:pPr>
        <w:rPr>
          <w:b/>
          <w:sz w:val="24"/>
          <w:szCs w:val="24"/>
          <w:lang w:val="de-AT"/>
        </w:rPr>
      </w:pPr>
      <w:r w:rsidRPr="00333CB4">
        <w:rPr>
          <w:b/>
          <w:sz w:val="24"/>
          <w:szCs w:val="24"/>
          <w:lang w:val="de-AT"/>
        </w:rPr>
        <w:t>COVID-19-</w:t>
      </w:r>
      <w:r w:rsidR="00333CB4" w:rsidRPr="00333CB4">
        <w:rPr>
          <w:b/>
          <w:sz w:val="24"/>
          <w:szCs w:val="24"/>
          <w:lang w:val="de-AT"/>
        </w:rPr>
        <w:t>Informationsblatt für Teilnehmende</w:t>
      </w:r>
    </w:p>
    <w:p w:rsidR="002426F1" w:rsidRPr="002041B6" w:rsidRDefault="002426F1" w:rsidP="000A6887">
      <w:pPr>
        <w:rPr>
          <w:sz w:val="18"/>
          <w:lang w:val="de-AT"/>
        </w:rPr>
      </w:pPr>
      <w:r w:rsidRPr="002041B6">
        <w:rPr>
          <w:sz w:val="18"/>
          <w:lang w:val="de-AT"/>
        </w:rPr>
        <w:t xml:space="preserve">Stand: </w:t>
      </w:r>
      <w:r w:rsidR="00663ECE">
        <w:rPr>
          <w:sz w:val="18"/>
          <w:lang w:val="de-AT"/>
        </w:rPr>
        <w:t>14</w:t>
      </w:r>
      <w:r w:rsidR="00524E63">
        <w:rPr>
          <w:sz w:val="18"/>
          <w:lang w:val="de-AT"/>
        </w:rPr>
        <w:t>.09.21</w:t>
      </w:r>
      <w:r w:rsidRPr="002041B6">
        <w:rPr>
          <w:sz w:val="18"/>
          <w:lang w:val="de-AT"/>
        </w:rPr>
        <w:t xml:space="preserve"> / </w:t>
      </w:r>
      <w:r w:rsidR="00333CB4">
        <w:rPr>
          <w:sz w:val="18"/>
          <w:lang w:val="de-AT"/>
        </w:rPr>
        <w:t>ml</w:t>
      </w:r>
    </w:p>
    <w:p w:rsidR="002426F1" w:rsidRPr="00333CB4" w:rsidRDefault="002426F1" w:rsidP="000A6887">
      <w:pPr>
        <w:rPr>
          <w:sz w:val="21"/>
          <w:szCs w:val="21"/>
          <w:lang w:val="de-AT"/>
        </w:rPr>
      </w:pPr>
    </w:p>
    <w:p w:rsidR="00925E1D" w:rsidRPr="00333CB4" w:rsidRDefault="00925E1D" w:rsidP="000A6887">
      <w:pPr>
        <w:rPr>
          <w:sz w:val="21"/>
          <w:szCs w:val="21"/>
          <w:lang w:val="de-AT"/>
        </w:rPr>
      </w:pPr>
      <w:r w:rsidRPr="00333CB4">
        <w:rPr>
          <w:sz w:val="21"/>
          <w:szCs w:val="21"/>
          <w:lang w:val="de-AT"/>
        </w:rPr>
        <w:t>Sehr geehrte Damen und Herren!</w:t>
      </w:r>
    </w:p>
    <w:p w:rsidR="00333CB4" w:rsidRPr="00333CB4" w:rsidRDefault="00333CB4" w:rsidP="000A6887">
      <w:pPr>
        <w:rPr>
          <w:sz w:val="21"/>
          <w:szCs w:val="21"/>
          <w:lang w:val="de-AT"/>
        </w:rPr>
      </w:pPr>
    </w:p>
    <w:p w:rsidR="00925E1D" w:rsidRPr="00333CB4" w:rsidRDefault="00925E1D" w:rsidP="000A6887">
      <w:pPr>
        <w:rPr>
          <w:sz w:val="21"/>
          <w:szCs w:val="21"/>
          <w:lang w:val="de-AT"/>
        </w:rPr>
      </w:pPr>
      <w:r w:rsidRPr="00333CB4">
        <w:rPr>
          <w:sz w:val="21"/>
          <w:szCs w:val="21"/>
          <w:lang w:val="de-AT"/>
        </w:rPr>
        <w:t xml:space="preserve">Das Zentrum für Weiterbildung hat sich umfassend auf </w:t>
      </w:r>
      <w:r w:rsidR="00EE60D2">
        <w:rPr>
          <w:sz w:val="21"/>
          <w:szCs w:val="21"/>
          <w:lang w:val="de-AT"/>
        </w:rPr>
        <w:t>dieses</w:t>
      </w:r>
      <w:r w:rsidRPr="00333CB4">
        <w:rPr>
          <w:sz w:val="21"/>
          <w:szCs w:val="21"/>
          <w:lang w:val="de-AT"/>
        </w:rPr>
        <w:t xml:space="preserve"> Studienjahr vorbereitet, um auch unter den derzeitigen Bedingungen einen Veranstaltungsbetrieb entsprechend d</w:t>
      </w:r>
      <w:r w:rsidR="00524E63">
        <w:rPr>
          <w:sz w:val="21"/>
          <w:szCs w:val="21"/>
          <w:lang w:val="de-AT"/>
        </w:rPr>
        <w:t xml:space="preserve">en </w:t>
      </w:r>
      <w:r w:rsidRPr="00333CB4">
        <w:rPr>
          <w:sz w:val="21"/>
          <w:szCs w:val="21"/>
          <w:lang w:val="de-AT"/>
        </w:rPr>
        <w:t>Vorgaben seitens der Behörden durchführen zu können. Wie bekannt</w:t>
      </w:r>
      <w:r w:rsidR="00667AEB">
        <w:rPr>
          <w:sz w:val="21"/>
          <w:szCs w:val="21"/>
          <w:lang w:val="de-AT"/>
        </w:rPr>
        <w:t>,</w:t>
      </w:r>
      <w:r w:rsidRPr="00333CB4">
        <w:rPr>
          <w:sz w:val="21"/>
          <w:szCs w:val="21"/>
          <w:lang w:val="de-AT"/>
        </w:rPr>
        <w:t xml:space="preserve"> können sich diese Vorgaben auch sehr kurzfristig ändern. Wir werden Sie so rasch es geht informieren bzw. halten auch Sie bitte mit uns Kontakt. Gemeinsam wird es uns gelingen, auch unter den derzeit herrschenden Umständen Bildungsveranstaltungen durchzuführen. </w:t>
      </w:r>
    </w:p>
    <w:p w:rsidR="00925E1D" w:rsidRPr="00333CB4" w:rsidRDefault="00925E1D" w:rsidP="000A6887">
      <w:pPr>
        <w:rPr>
          <w:sz w:val="21"/>
          <w:szCs w:val="21"/>
          <w:lang w:val="de-AT"/>
        </w:rPr>
      </w:pPr>
    </w:p>
    <w:p w:rsidR="00925E1D" w:rsidRPr="00333CB4" w:rsidRDefault="00925E1D" w:rsidP="000A6887">
      <w:pPr>
        <w:rPr>
          <w:sz w:val="21"/>
          <w:szCs w:val="21"/>
          <w:lang w:val="de-AT"/>
        </w:rPr>
      </w:pPr>
      <w:r w:rsidRPr="00333CB4">
        <w:rPr>
          <w:sz w:val="21"/>
          <w:szCs w:val="21"/>
          <w:lang w:val="de-AT"/>
        </w:rPr>
        <w:t xml:space="preserve">Wo </w:t>
      </w:r>
      <w:r w:rsidR="00667AEB">
        <w:rPr>
          <w:sz w:val="21"/>
          <w:szCs w:val="21"/>
          <w:lang w:val="de-AT"/>
        </w:rPr>
        <w:t xml:space="preserve">wir Ihre </w:t>
      </w:r>
      <w:r w:rsidRPr="00333CB4">
        <w:rPr>
          <w:sz w:val="21"/>
          <w:szCs w:val="21"/>
          <w:lang w:val="de-AT"/>
        </w:rPr>
        <w:t>Mithilfe</w:t>
      </w:r>
      <w:r w:rsidR="00667AEB">
        <w:rPr>
          <w:sz w:val="21"/>
          <w:szCs w:val="21"/>
          <w:lang w:val="de-AT"/>
        </w:rPr>
        <w:t xml:space="preserve"> erbitten</w:t>
      </w:r>
      <w:r w:rsidRPr="00333CB4">
        <w:rPr>
          <w:sz w:val="21"/>
          <w:szCs w:val="21"/>
          <w:lang w:val="de-AT"/>
        </w:rPr>
        <w:t>, damit ein reibungsloser Ablauf gelingen kann</w:t>
      </w:r>
      <w:r w:rsidR="00667AEB">
        <w:rPr>
          <w:sz w:val="21"/>
          <w:szCs w:val="21"/>
          <w:lang w:val="de-AT"/>
        </w:rPr>
        <w:t>:</w:t>
      </w:r>
    </w:p>
    <w:p w:rsidR="002041B6" w:rsidRPr="00333CB4" w:rsidRDefault="002041B6" w:rsidP="000A6887">
      <w:pPr>
        <w:rPr>
          <w:sz w:val="21"/>
          <w:szCs w:val="21"/>
          <w:lang w:val="de-AT"/>
        </w:rPr>
      </w:pPr>
    </w:p>
    <w:p w:rsidR="00C43D80" w:rsidRPr="00333CB4" w:rsidRDefault="000D7B45" w:rsidP="000D7B45">
      <w:pPr>
        <w:pStyle w:val="Listenabsatz"/>
        <w:numPr>
          <w:ilvl w:val="0"/>
          <w:numId w:val="48"/>
        </w:numPr>
        <w:ind w:left="360"/>
        <w:rPr>
          <w:sz w:val="21"/>
          <w:szCs w:val="21"/>
        </w:rPr>
      </w:pPr>
      <w:r w:rsidRPr="00333CB4">
        <w:rPr>
          <w:b/>
          <w:color w:val="E36C0A" w:themeColor="accent6" w:themeShade="BF"/>
          <w:sz w:val="21"/>
          <w:szCs w:val="21"/>
        </w:rPr>
        <w:t xml:space="preserve">Zeitbedarf bei Ihrer </w:t>
      </w:r>
      <w:r w:rsidR="00675882">
        <w:rPr>
          <w:b/>
          <w:color w:val="E36C0A" w:themeColor="accent6" w:themeShade="BF"/>
          <w:sz w:val="21"/>
          <w:szCs w:val="21"/>
        </w:rPr>
        <w:t>Registrierung</w:t>
      </w:r>
      <w:r w:rsidRPr="00333CB4">
        <w:rPr>
          <w:b/>
          <w:color w:val="E36C0A" w:themeColor="accent6" w:themeShade="BF"/>
          <w:sz w:val="21"/>
          <w:szCs w:val="21"/>
        </w:rPr>
        <w:t xml:space="preserve"> vor Ort:</w:t>
      </w:r>
      <w:r w:rsidRPr="00333CB4">
        <w:rPr>
          <w:sz w:val="21"/>
          <w:szCs w:val="21"/>
        </w:rPr>
        <w:t xml:space="preserve"> </w:t>
      </w:r>
      <w:r w:rsidR="00C43D80" w:rsidRPr="00333CB4">
        <w:rPr>
          <w:sz w:val="21"/>
          <w:szCs w:val="21"/>
        </w:rPr>
        <w:t xml:space="preserve">Bitte </w:t>
      </w:r>
      <w:r w:rsidR="00925E1D" w:rsidRPr="00333CB4">
        <w:rPr>
          <w:sz w:val="21"/>
          <w:szCs w:val="21"/>
        </w:rPr>
        <w:t xml:space="preserve">planen Sie ein bisschen mehr Zeit ein, damit wir bei der </w:t>
      </w:r>
      <w:r w:rsidR="00781680">
        <w:rPr>
          <w:sz w:val="21"/>
          <w:szCs w:val="21"/>
        </w:rPr>
        <w:t xml:space="preserve">Registrierung </w:t>
      </w:r>
      <w:r w:rsidR="00524E63" w:rsidRPr="00524E63">
        <w:rPr>
          <w:sz w:val="21"/>
          <w:szCs w:val="21"/>
        </w:rPr>
        <w:t xml:space="preserve">die Anwesenheitsliste </w:t>
      </w:r>
      <w:r w:rsidR="00524E63">
        <w:rPr>
          <w:sz w:val="21"/>
          <w:szCs w:val="21"/>
        </w:rPr>
        <w:t xml:space="preserve">und den </w:t>
      </w:r>
      <w:r w:rsidR="00524E63" w:rsidRPr="00524E63">
        <w:rPr>
          <w:sz w:val="21"/>
          <w:szCs w:val="21"/>
        </w:rPr>
        <w:t>3-G-Nachweis</w:t>
      </w:r>
      <w:r w:rsidR="00524E63">
        <w:rPr>
          <w:sz w:val="21"/>
          <w:szCs w:val="21"/>
        </w:rPr>
        <w:t xml:space="preserve"> (</w:t>
      </w:r>
      <w:r w:rsidR="00524E63" w:rsidRPr="00524E63">
        <w:rPr>
          <w:sz w:val="21"/>
          <w:szCs w:val="21"/>
        </w:rPr>
        <w:t>getestet, geimpft, genesen</w:t>
      </w:r>
      <w:r w:rsidR="00524E63">
        <w:rPr>
          <w:sz w:val="21"/>
          <w:szCs w:val="21"/>
        </w:rPr>
        <w:t xml:space="preserve">) überprüfen </w:t>
      </w:r>
      <w:r w:rsidR="00925E1D" w:rsidRPr="00333CB4">
        <w:rPr>
          <w:sz w:val="21"/>
          <w:szCs w:val="21"/>
        </w:rPr>
        <w:t>und dennoch pünktlich beginnen können</w:t>
      </w:r>
      <w:r w:rsidR="00F52B9A" w:rsidRPr="00333CB4">
        <w:rPr>
          <w:sz w:val="21"/>
          <w:szCs w:val="21"/>
        </w:rPr>
        <w:t>.</w:t>
      </w:r>
      <w:r w:rsidR="00925E1D" w:rsidRPr="00333CB4">
        <w:rPr>
          <w:sz w:val="21"/>
          <w:szCs w:val="21"/>
        </w:rPr>
        <w:t xml:space="preserve"> Dies ist </w:t>
      </w:r>
      <w:r w:rsidR="00333CB4">
        <w:rPr>
          <w:sz w:val="21"/>
          <w:szCs w:val="21"/>
        </w:rPr>
        <w:t xml:space="preserve">auch </w:t>
      </w:r>
      <w:r w:rsidR="00925E1D" w:rsidRPr="00333CB4">
        <w:rPr>
          <w:sz w:val="21"/>
          <w:szCs w:val="21"/>
        </w:rPr>
        <w:t>für die anderen Teilnehmenden wichtig, genauso wie für unsere Vortragenden.</w:t>
      </w:r>
    </w:p>
    <w:p w:rsidR="002041B6" w:rsidRPr="00333CB4" w:rsidRDefault="000D7B45" w:rsidP="000D7B45">
      <w:pPr>
        <w:pStyle w:val="Listenabsatz"/>
        <w:numPr>
          <w:ilvl w:val="0"/>
          <w:numId w:val="48"/>
        </w:numPr>
        <w:ind w:left="360"/>
        <w:rPr>
          <w:sz w:val="21"/>
          <w:szCs w:val="21"/>
        </w:rPr>
      </w:pPr>
      <w:r w:rsidRPr="00333CB4">
        <w:rPr>
          <w:b/>
          <w:color w:val="E36C0A" w:themeColor="accent6" w:themeShade="BF"/>
          <w:sz w:val="21"/>
          <w:szCs w:val="21"/>
        </w:rPr>
        <w:t>Mund-Nasen-Schutz:</w:t>
      </w:r>
      <w:r w:rsidRPr="00333CB4">
        <w:rPr>
          <w:sz w:val="21"/>
          <w:szCs w:val="21"/>
        </w:rPr>
        <w:t xml:space="preserve"> </w:t>
      </w:r>
      <w:r w:rsidR="00333CB4">
        <w:rPr>
          <w:sz w:val="21"/>
          <w:szCs w:val="21"/>
        </w:rPr>
        <w:t xml:space="preserve">Wir bitten Sie </w:t>
      </w:r>
      <w:r w:rsidR="00925E1D" w:rsidRPr="00333CB4">
        <w:rPr>
          <w:sz w:val="21"/>
          <w:szCs w:val="21"/>
        </w:rPr>
        <w:t xml:space="preserve">schon jetzt, einen </w:t>
      </w:r>
      <w:r w:rsidR="002041B6" w:rsidRPr="00333CB4">
        <w:rPr>
          <w:sz w:val="21"/>
          <w:szCs w:val="21"/>
        </w:rPr>
        <w:t xml:space="preserve">Mund-Nasen-Schutz </w:t>
      </w:r>
      <w:r w:rsidR="00DA2616">
        <w:rPr>
          <w:sz w:val="21"/>
          <w:szCs w:val="21"/>
        </w:rPr>
        <w:t>(FFP2</w:t>
      </w:r>
      <w:r w:rsidR="003051D7">
        <w:rPr>
          <w:sz w:val="21"/>
          <w:szCs w:val="21"/>
        </w:rPr>
        <w:t>-</w:t>
      </w:r>
      <w:r w:rsidR="00DA2616">
        <w:rPr>
          <w:sz w:val="21"/>
          <w:szCs w:val="21"/>
        </w:rPr>
        <w:t xml:space="preserve">Masken) </w:t>
      </w:r>
      <w:r w:rsidR="002041B6" w:rsidRPr="00333CB4">
        <w:rPr>
          <w:sz w:val="21"/>
          <w:szCs w:val="21"/>
        </w:rPr>
        <w:t xml:space="preserve">in den Räumlichkeiten der Universität Graz bis zum Erreichen </w:t>
      </w:r>
      <w:r w:rsidR="00781680">
        <w:rPr>
          <w:sz w:val="21"/>
          <w:szCs w:val="21"/>
        </w:rPr>
        <w:t>I</w:t>
      </w:r>
      <w:r w:rsidR="002041B6" w:rsidRPr="00333CB4">
        <w:rPr>
          <w:sz w:val="21"/>
          <w:szCs w:val="21"/>
        </w:rPr>
        <w:t>hres Sitzplatzes</w:t>
      </w:r>
      <w:r w:rsidR="00925E1D" w:rsidRPr="00333CB4">
        <w:rPr>
          <w:sz w:val="21"/>
          <w:szCs w:val="21"/>
        </w:rPr>
        <w:t xml:space="preserve"> zu tragen. </w:t>
      </w:r>
      <w:r w:rsidRPr="00333CB4">
        <w:rPr>
          <w:sz w:val="21"/>
          <w:szCs w:val="21"/>
        </w:rPr>
        <w:t xml:space="preserve">Dies gilt auch, wenn Sie den Sitzplatz wieder (eventuell auch nur kurzfristig) verlassen. </w:t>
      </w:r>
      <w:r w:rsidR="00925E1D" w:rsidRPr="00333CB4">
        <w:rPr>
          <w:sz w:val="21"/>
          <w:szCs w:val="21"/>
        </w:rPr>
        <w:t>Sollten tagesaktuell strengere Maßnahmen gelten, so werden wir Sie dementsprechend informieren</w:t>
      </w:r>
      <w:r w:rsidR="002041B6" w:rsidRPr="00333CB4">
        <w:rPr>
          <w:sz w:val="21"/>
          <w:szCs w:val="21"/>
        </w:rPr>
        <w:t>.</w:t>
      </w:r>
    </w:p>
    <w:p w:rsidR="002041B6" w:rsidRPr="00333CB4" w:rsidRDefault="000D7B45" w:rsidP="000D7B45">
      <w:pPr>
        <w:pStyle w:val="Listenabsatz"/>
        <w:numPr>
          <w:ilvl w:val="0"/>
          <w:numId w:val="48"/>
        </w:numPr>
        <w:ind w:left="360"/>
        <w:rPr>
          <w:sz w:val="21"/>
          <w:szCs w:val="21"/>
        </w:rPr>
      </w:pPr>
      <w:r w:rsidRPr="00333CB4">
        <w:rPr>
          <w:b/>
          <w:color w:val="E36C0A" w:themeColor="accent6" w:themeShade="BF"/>
          <w:sz w:val="21"/>
          <w:szCs w:val="21"/>
        </w:rPr>
        <w:t>Garderobe:</w:t>
      </w:r>
      <w:r w:rsidRPr="00333CB4">
        <w:rPr>
          <w:sz w:val="21"/>
          <w:szCs w:val="21"/>
        </w:rPr>
        <w:t xml:space="preserve"> </w:t>
      </w:r>
      <w:r w:rsidR="00925E1D" w:rsidRPr="00333CB4">
        <w:rPr>
          <w:sz w:val="21"/>
          <w:szCs w:val="21"/>
        </w:rPr>
        <w:t xml:space="preserve">Um sowohl beim Einlass als auch beim Verlassen </w:t>
      </w:r>
      <w:r w:rsidRPr="00333CB4">
        <w:rPr>
          <w:sz w:val="21"/>
          <w:szCs w:val="21"/>
        </w:rPr>
        <w:t>jegliche Ansammlung von Menschen zu vermeiden, ersuchen wir Sie, Ihre Garderobe beim Sitzplatz abzulegen.</w:t>
      </w:r>
    </w:p>
    <w:p w:rsidR="002041B6" w:rsidRPr="00333CB4" w:rsidRDefault="002041B6" w:rsidP="00925E1D">
      <w:pPr>
        <w:ind w:left="66"/>
        <w:rPr>
          <w:sz w:val="21"/>
          <w:szCs w:val="21"/>
          <w:lang w:val="de-AT"/>
        </w:rPr>
      </w:pPr>
    </w:p>
    <w:p w:rsidR="000D7B45" w:rsidRPr="00333CB4" w:rsidRDefault="000D7B45" w:rsidP="00925E1D">
      <w:pPr>
        <w:ind w:left="66"/>
        <w:rPr>
          <w:sz w:val="21"/>
          <w:szCs w:val="21"/>
          <w:lang w:val="de-AT"/>
        </w:rPr>
      </w:pPr>
      <w:r w:rsidRPr="00333CB4">
        <w:rPr>
          <w:sz w:val="21"/>
          <w:szCs w:val="21"/>
          <w:lang w:val="de-AT"/>
        </w:rPr>
        <w:t>Weiters dürfen wir Sie informieren:</w:t>
      </w:r>
    </w:p>
    <w:p w:rsidR="002041B6" w:rsidRPr="00333CB4" w:rsidRDefault="000D7B45" w:rsidP="00925E1D">
      <w:pPr>
        <w:pStyle w:val="Listenabsatz"/>
        <w:numPr>
          <w:ilvl w:val="0"/>
          <w:numId w:val="47"/>
        </w:numPr>
        <w:ind w:left="360"/>
        <w:rPr>
          <w:sz w:val="21"/>
          <w:szCs w:val="21"/>
        </w:rPr>
      </w:pPr>
      <w:r w:rsidRPr="00333CB4">
        <w:rPr>
          <w:b/>
          <w:color w:val="E36C0A" w:themeColor="accent6" w:themeShade="BF"/>
          <w:sz w:val="21"/>
          <w:szCs w:val="21"/>
        </w:rPr>
        <w:t>Möglichkeit zur Handdesinfektion:</w:t>
      </w:r>
      <w:r w:rsidRPr="00333CB4">
        <w:rPr>
          <w:sz w:val="21"/>
          <w:szCs w:val="21"/>
        </w:rPr>
        <w:t xml:space="preserve"> Selbstverständlich stehen Ihnen im Zentrum ausreichend Möglichkeiten dafür zur Verfügung. </w:t>
      </w:r>
      <w:r w:rsidR="00855D6C">
        <w:rPr>
          <w:sz w:val="21"/>
          <w:szCs w:val="21"/>
        </w:rPr>
        <w:t xml:space="preserve">Weiters </w:t>
      </w:r>
      <w:r w:rsidRPr="00333CB4">
        <w:rPr>
          <w:sz w:val="21"/>
          <w:szCs w:val="21"/>
        </w:rPr>
        <w:t xml:space="preserve">trägt die Universität Graz derzeit in besonderem Maße Sorge, dass auch alle Räume inkl. Sanitärräume </w:t>
      </w:r>
      <w:r w:rsidR="00855D6C">
        <w:rPr>
          <w:sz w:val="21"/>
          <w:szCs w:val="21"/>
        </w:rPr>
        <w:t xml:space="preserve">noch umfassender als sonst </w:t>
      </w:r>
      <w:r w:rsidRPr="00333CB4">
        <w:rPr>
          <w:sz w:val="21"/>
          <w:szCs w:val="21"/>
        </w:rPr>
        <w:t>gereinigt</w:t>
      </w:r>
      <w:r w:rsidR="00855D6C">
        <w:rPr>
          <w:sz w:val="21"/>
          <w:szCs w:val="21"/>
        </w:rPr>
        <w:t xml:space="preserve"> und </w:t>
      </w:r>
      <w:r w:rsidRPr="00333CB4">
        <w:rPr>
          <w:sz w:val="21"/>
          <w:szCs w:val="21"/>
        </w:rPr>
        <w:t>desinfiziert werden.</w:t>
      </w:r>
    </w:p>
    <w:p w:rsidR="002041B6" w:rsidRPr="00333CB4" w:rsidRDefault="000D7B45" w:rsidP="00925E1D">
      <w:pPr>
        <w:pStyle w:val="Listenabsatz"/>
        <w:numPr>
          <w:ilvl w:val="0"/>
          <w:numId w:val="47"/>
        </w:numPr>
        <w:ind w:left="360"/>
        <w:rPr>
          <w:sz w:val="21"/>
          <w:szCs w:val="21"/>
        </w:rPr>
      </w:pPr>
      <w:r w:rsidRPr="00333CB4">
        <w:rPr>
          <w:b/>
          <w:color w:val="E36C0A" w:themeColor="accent6" w:themeShade="BF"/>
          <w:sz w:val="21"/>
          <w:szCs w:val="21"/>
        </w:rPr>
        <w:t>Einhaltung von Abständen:</w:t>
      </w:r>
      <w:r w:rsidRPr="00333CB4">
        <w:rPr>
          <w:sz w:val="21"/>
          <w:szCs w:val="21"/>
        </w:rPr>
        <w:t xml:space="preserve"> </w:t>
      </w:r>
      <w:r w:rsidR="002041B6" w:rsidRPr="00333CB4">
        <w:rPr>
          <w:sz w:val="21"/>
          <w:szCs w:val="21"/>
        </w:rPr>
        <w:t>Die Sitzplätze haben einen Abstand von jeweils</w:t>
      </w:r>
      <w:r w:rsidR="008E1EC0" w:rsidRPr="00333CB4">
        <w:rPr>
          <w:sz w:val="21"/>
          <w:szCs w:val="21"/>
        </w:rPr>
        <w:t xml:space="preserve"> mind.</w:t>
      </w:r>
      <w:r w:rsidR="002041B6" w:rsidRPr="00333CB4">
        <w:rPr>
          <w:sz w:val="21"/>
          <w:szCs w:val="21"/>
        </w:rPr>
        <w:t xml:space="preserve"> 1 Meter zueinander.</w:t>
      </w:r>
    </w:p>
    <w:p w:rsidR="002041B6" w:rsidRPr="00333CB4" w:rsidRDefault="000D7B45" w:rsidP="00925E1D">
      <w:pPr>
        <w:pStyle w:val="Listenabsatz"/>
        <w:numPr>
          <w:ilvl w:val="0"/>
          <w:numId w:val="47"/>
        </w:numPr>
        <w:ind w:left="360"/>
        <w:rPr>
          <w:sz w:val="21"/>
          <w:szCs w:val="21"/>
        </w:rPr>
      </w:pPr>
      <w:r w:rsidRPr="00333CB4">
        <w:rPr>
          <w:b/>
          <w:color w:val="E36C0A" w:themeColor="accent6" w:themeShade="BF"/>
          <w:sz w:val="21"/>
          <w:szCs w:val="21"/>
        </w:rPr>
        <w:t>Frischluft:</w:t>
      </w:r>
      <w:r w:rsidRPr="00333CB4">
        <w:rPr>
          <w:sz w:val="21"/>
          <w:szCs w:val="21"/>
        </w:rPr>
        <w:t xml:space="preserve"> Der Seminarraum wird </w:t>
      </w:r>
      <w:r w:rsidR="00DC0AC2">
        <w:rPr>
          <w:sz w:val="21"/>
          <w:szCs w:val="21"/>
        </w:rPr>
        <w:t>regelmäßig ausreichend g</w:t>
      </w:r>
      <w:r w:rsidR="002041B6" w:rsidRPr="00333CB4">
        <w:rPr>
          <w:sz w:val="21"/>
          <w:szCs w:val="21"/>
        </w:rPr>
        <w:t>elüftet</w:t>
      </w:r>
      <w:r w:rsidRPr="00333CB4">
        <w:rPr>
          <w:sz w:val="21"/>
          <w:szCs w:val="21"/>
        </w:rPr>
        <w:t xml:space="preserve"> werden</w:t>
      </w:r>
      <w:r w:rsidR="002041B6" w:rsidRPr="00333CB4">
        <w:rPr>
          <w:sz w:val="21"/>
          <w:szCs w:val="21"/>
        </w:rPr>
        <w:t>.</w:t>
      </w:r>
    </w:p>
    <w:p w:rsidR="00333CB4" w:rsidRPr="00333CB4" w:rsidRDefault="00333CB4" w:rsidP="00925E1D">
      <w:pPr>
        <w:pStyle w:val="Listenabsatz"/>
        <w:numPr>
          <w:ilvl w:val="0"/>
          <w:numId w:val="47"/>
        </w:numPr>
        <w:ind w:left="360"/>
        <w:rPr>
          <w:sz w:val="21"/>
          <w:szCs w:val="21"/>
        </w:rPr>
      </w:pPr>
      <w:r w:rsidRPr="00333CB4">
        <w:rPr>
          <w:b/>
          <w:color w:val="E36C0A" w:themeColor="accent6" w:themeShade="BF"/>
          <w:sz w:val="21"/>
          <w:szCs w:val="21"/>
        </w:rPr>
        <w:t>„Für den Fall des Falles“:</w:t>
      </w:r>
      <w:r w:rsidRPr="00333CB4">
        <w:rPr>
          <w:sz w:val="21"/>
          <w:szCs w:val="21"/>
        </w:rPr>
        <w:t xml:space="preserve"> Eine Teilnahme bei den Vita activa-Veranstaltungen ist nur mit Anmeldung </w:t>
      </w:r>
      <w:r w:rsidR="00DC0AC2">
        <w:rPr>
          <w:sz w:val="21"/>
          <w:szCs w:val="21"/>
        </w:rPr>
        <w:t xml:space="preserve">inkl. Erfassung Ihrer Kontaktdaten </w:t>
      </w:r>
      <w:r w:rsidRPr="00333CB4">
        <w:rPr>
          <w:sz w:val="21"/>
          <w:szCs w:val="21"/>
        </w:rPr>
        <w:t xml:space="preserve">möglich. Im Falle des Bekanntwerdens eines </w:t>
      </w:r>
      <w:r w:rsidR="003D4AAC">
        <w:rPr>
          <w:sz w:val="21"/>
          <w:szCs w:val="21"/>
        </w:rPr>
        <w:t xml:space="preserve">Verdachts- oder </w:t>
      </w:r>
      <w:r w:rsidRPr="00333CB4">
        <w:rPr>
          <w:sz w:val="21"/>
          <w:szCs w:val="21"/>
        </w:rPr>
        <w:t>Ansteckungsfalles werden Sie kontaktiert.</w:t>
      </w:r>
    </w:p>
    <w:p w:rsidR="00333CB4" w:rsidRPr="00855D6C" w:rsidRDefault="00333CB4" w:rsidP="00333CB4">
      <w:pPr>
        <w:rPr>
          <w:sz w:val="21"/>
          <w:szCs w:val="21"/>
          <w:lang w:val="de-AT"/>
        </w:rPr>
      </w:pPr>
    </w:p>
    <w:p w:rsidR="00333CB4" w:rsidRPr="00855D6C" w:rsidRDefault="00333CB4" w:rsidP="00333CB4">
      <w:pPr>
        <w:rPr>
          <w:sz w:val="21"/>
          <w:szCs w:val="21"/>
          <w:lang w:val="de-AT"/>
        </w:rPr>
      </w:pPr>
      <w:r w:rsidRPr="00855D6C">
        <w:rPr>
          <w:sz w:val="21"/>
          <w:szCs w:val="21"/>
          <w:lang w:val="de-AT"/>
        </w:rPr>
        <w:t>Wir stehen Ihnen gerne für Fragen zur Verfügung!</w:t>
      </w:r>
    </w:p>
    <w:p w:rsidR="00333CB4" w:rsidRDefault="00333CB4" w:rsidP="00333CB4">
      <w:pPr>
        <w:rPr>
          <w:sz w:val="21"/>
          <w:szCs w:val="21"/>
          <w:lang w:val="de-AT"/>
        </w:rPr>
      </w:pPr>
      <w:r w:rsidRPr="00855D6C">
        <w:rPr>
          <w:sz w:val="21"/>
          <w:szCs w:val="21"/>
          <w:lang w:val="de-AT"/>
        </w:rPr>
        <w:t>Unsere Kontaktdaten: Zentrum für Weiterbildung |</w:t>
      </w:r>
      <w:r w:rsidR="00DC0AC2" w:rsidRPr="00855D6C">
        <w:rPr>
          <w:sz w:val="21"/>
          <w:szCs w:val="21"/>
          <w:lang w:val="de-AT"/>
        </w:rPr>
        <w:t xml:space="preserve"> </w:t>
      </w:r>
      <w:r w:rsidR="00667AEB">
        <w:rPr>
          <w:sz w:val="21"/>
          <w:szCs w:val="21"/>
          <w:lang w:val="de-AT"/>
        </w:rPr>
        <w:t xml:space="preserve">E-Mail: </w:t>
      </w:r>
      <w:r w:rsidR="00DC0AC2" w:rsidRPr="00855D6C">
        <w:rPr>
          <w:sz w:val="21"/>
          <w:szCs w:val="21"/>
          <w:lang w:val="de-AT"/>
        </w:rPr>
        <w:t>vita-activa@uni-graz.at</w:t>
      </w:r>
      <w:r w:rsidRPr="00855D6C">
        <w:rPr>
          <w:sz w:val="21"/>
          <w:szCs w:val="21"/>
          <w:lang w:val="de-AT"/>
        </w:rPr>
        <w:t xml:space="preserve"> | Telefon 0316-380-1102</w:t>
      </w:r>
      <w:r w:rsidR="00667AEB">
        <w:rPr>
          <w:sz w:val="21"/>
          <w:szCs w:val="21"/>
          <w:lang w:val="de-AT"/>
        </w:rPr>
        <w:t xml:space="preserve"> | Web: vitaactiva.uni-graz.at</w:t>
      </w:r>
    </w:p>
    <w:p w:rsidR="00667AEB" w:rsidRPr="00855D6C" w:rsidRDefault="00667AEB" w:rsidP="00333CB4">
      <w:pPr>
        <w:rPr>
          <w:sz w:val="21"/>
          <w:szCs w:val="21"/>
          <w:lang w:val="de-AT"/>
        </w:rPr>
      </w:pPr>
    </w:p>
    <w:sectPr w:rsidR="00667AEB" w:rsidRPr="00855D6C" w:rsidSect="00C1142A">
      <w:headerReference w:type="default" r:id="rId8"/>
      <w:footerReference w:type="default" r:id="rId9"/>
      <w:headerReference w:type="first" r:id="rId10"/>
      <w:pgSz w:w="11899" w:h="16838"/>
      <w:pgMar w:top="1418" w:right="1418" w:bottom="1134" w:left="1418" w:header="720" w:footer="28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B81" w:rsidRDefault="00B20B81" w:rsidP="00B068B6">
      <w:r>
        <w:separator/>
      </w:r>
    </w:p>
  </w:endnote>
  <w:endnote w:type="continuationSeparator" w:id="0">
    <w:p w:rsidR="00B20B81" w:rsidRDefault="00B20B81" w:rsidP="00B0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FranklinGothic">
    <w:panose1 w:val="00000400000000000000"/>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76" w:type="dxa"/>
      <w:tblLook w:val="00A0" w:firstRow="1" w:lastRow="0" w:firstColumn="1" w:lastColumn="0" w:noHBand="0" w:noVBand="0"/>
    </w:tblPr>
    <w:tblGrid>
      <w:gridCol w:w="9356"/>
    </w:tblGrid>
    <w:tr w:rsidR="00157881" w:rsidRPr="00FD1555" w:rsidTr="00F85FE7">
      <w:trPr>
        <w:trHeight w:val="100"/>
      </w:trPr>
      <w:tc>
        <w:tcPr>
          <w:tcW w:w="9356" w:type="dxa"/>
        </w:tcPr>
        <w:p w:rsidR="00157881" w:rsidRPr="00C95175" w:rsidRDefault="00157881" w:rsidP="00373B5C">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043116">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p>
      </w:tc>
    </w:tr>
  </w:tbl>
  <w:p w:rsidR="00217564" w:rsidRDefault="00217564" w:rsidP="00B06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B81" w:rsidRDefault="00B20B81" w:rsidP="00B068B6">
      <w:r>
        <w:separator/>
      </w:r>
    </w:p>
  </w:footnote>
  <w:footnote w:type="continuationSeparator" w:id="0">
    <w:p w:rsidR="00B20B81" w:rsidRDefault="00B20B81" w:rsidP="00B06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5F2F7B" w:rsidP="00B068B6">
    <w:pPr>
      <w:pStyle w:val="Kopfzeile"/>
    </w:pPr>
    <w:r>
      <w:rPr>
        <w:noProof/>
        <w:lang w:val="de-AT" w:eastAsia="de-AT"/>
      </w:rPr>
      <w:drawing>
        <wp:anchor distT="0" distB="0" distL="114300" distR="114300" simplePos="0" relativeHeight="251657216" behindDoc="1" locked="1" layoutInCell="1" allowOverlap="1" wp14:anchorId="3FF7ED95" wp14:editId="256234EA">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564" w:rsidRDefault="005F2F7B" w:rsidP="00B068B6">
    <w:pPr>
      <w:pStyle w:val="Kopfzeile"/>
    </w:pPr>
    <w:r>
      <w:rPr>
        <w:noProof/>
        <w:lang w:val="de-AT" w:eastAsia="de-AT"/>
      </w:rPr>
      <w:drawing>
        <wp:anchor distT="0" distB="0" distL="114300" distR="114300" simplePos="0" relativeHeight="251658240" behindDoc="1" locked="1" layoutInCell="1" allowOverlap="1" wp14:anchorId="4394A8EF" wp14:editId="48E665FC">
          <wp:simplePos x="0" y="0"/>
          <wp:positionH relativeFrom="page">
            <wp:align>center</wp:align>
          </wp:positionH>
          <wp:positionV relativeFrom="page">
            <wp:align>top</wp:align>
          </wp:positionV>
          <wp:extent cx="7560310" cy="3543300"/>
          <wp:effectExtent l="0" t="0" r="254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rotWithShape="1">
                  <a:blip r:embed="rId1">
                    <a:extLst>
                      <a:ext uri="{28A0092B-C50C-407E-A947-70E740481C1C}">
                        <a14:useLocalDpi xmlns:a14="http://schemas.microsoft.com/office/drawing/2010/main" val="0"/>
                      </a:ext>
                    </a:extLst>
                  </a:blip>
                  <a:srcRect b="1674"/>
                  <a:stretch/>
                </pic:blipFill>
                <pic:spPr bwMode="auto">
                  <a:xfrm>
                    <a:off x="0" y="0"/>
                    <a:ext cx="7560976" cy="3543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032E3DC5"/>
    <w:multiLevelType w:val="hybridMultilevel"/>
    <w:tmpl w:val="F5207F1E"/>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5037B3D"/>
    <w:multiLevelType w:val="hybridMultilevel"/>
    <w:tmpl w:val="493AB5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08D8776A"/>
    <w:multiLevelType w:val="hybridMultilevel"/>
    <w:tmpl w:val="C060AF5C"/>
    <w:lvl w:ilvl="0" w:tplc="4AF27C36">
      <w:start w:val="1"/>
      <w:numFmt w:val="bullet"/>
      <w:lvlText w:val="¾"/>
      <w:lvlJc w:val="left"/>
      <w:pPr>
        <w:ind w:left="720" w:hanging="360"/>
      </w:pPr>
      <w:rPr>
        <w:rFonts w:ascii="Wingdings 2" w:hAnsi="Wingdings 2" w:hint="default"/>
        <w:color w:val="E36C0A" w:themeColor="accent6" w:themeShade="BF"/>
        <w:u w:color="E36C0A" w:themeColor="accent6"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0623A05"/>
    <w:multiLevelType w:val="hybridMultilevel"/>
    <w:tmpl w:val="36B2BCC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10774CE5"/>
    <w:multiLevelType w:val="hybridMultilevel"/>
    <w:tmpl w:val="82BE38B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1E624714"/>
    <w:multiLevelType w:val="hybridMultilevel"/>
    <w:tmpl w:val="3E627FD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1FA25493"/>
    <w:multiLevelType w:val="hybridMultilevel"/>
    <w:tmpl w:val="5C64EB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3581EDA"/>
    <w:multiLevelType w:val="hybridMultilevel"/>
    <w:tmpl w:val="E604DB7C"/>
    <w:lvl w:ilvl="0" w:tplc="6AEEB6EA">
      <w:start w:val="2"/>
      <w:numFmt w:val="bullet"/>
      <w:lvlText w:val="-"/>
      <w:lvlJc w:val="left"/>
      <w:pPr>
        <w:ind w:left="720" w:hanging="360"/>
      </w:pPr>
      <w:rPr>
        <w:rFonts w:ascii="Verdana" w:eastAsia="Cambria" w:hAnsi="Verdana"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23D14161"/>
    <w:multiLevelType w:val="hybridMultilevel"/>
    <w:tmpl w:val="2D8CBD62"/>
    <w:lvl w:ilvl="0" w:tplc="75DCEC9E">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17" w15:restartNumberingAfterBreak="0">
    <w:nsid w:val="26C91EB1"/>
    <w:multiLevelType w:val="hybridMultilevel"/>
    <w:tmpl w:val="A846FD9C"/>
    <w:lvl w:ilvl="0" w:tplc="F84ABFC2">
      <w:numFmt w:val="bullet"/>
      <w:pStyle w:val="Listenabsatz"/>
      <w:lvlText w:val="-"/>
      <w:lvlJc w:val="left"/>
      <w:pPr>
        <w:ind w:left="720" w:hanging="360"/>
      </w:pPr>
      <w:rPr>
        <w:rFonts w:ascii="Verdana" w:eastAsia="Cambria" w:hAnsi="Verdana" w:cs="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49772A"/>
    <w:multiLevelType w:val="hybridMultilevel"/>
    <w:tmpl w:val="1A7437F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4FE2C7A"/>
    <w:multiLevelType w:val="hybridMultilevel"/>
    <w:tmpl w:val="0A0023AA"/>
    <w:lvl w:ilvl="0" w:tplc="4AF27C36">
      <w:start w:val="1"/>
      <w:numFmt w:val="bullet"/>
      <w:lvlText w:val="¾"/>
      <w:lvlJc w:val="left"/>
      <w:pPr>
        <w:ind w:left="720" w:hanging="360"/>
      </w:pPr>
      <w:rPr>
        <w:rFonts w:ascii="Wingdings 2" w:hAnsi="Wingdings 2" w:hint="default"/>
        <w:color w:val="E36C0A" w:themeColor="accent6" w:themeShade="BF"/>
        <w:u w:color="E36C0A" w:themeColor="accent6"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42236C"/>
    <w:multiLevelType w:val="hybridMultilevel"/>
    <w:tmpl w:val="63CE536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C8B525E"/>
    <w:multiLevelType w:val="hybridMultilevel"/>
    <w:tmpl w:val="2FC28F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2667F49"/>
    <w:multiLevelType w:val="hybridMultilevel"/>
    <w:tmpl w:val="BED0C2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42FF7464"/>
    <w:multiLevelType w:val="hybridMultilevel"/>
    <w:tmpl w:val="7A7C82E2"/>
    <w:lvl w:ilvl="0" w:tplc="CB644578">
      <w:start w:val="1"/>
      <w:numFmt w:val="bullet"/>
      <w:lvlText w:val="-"/>
      <w:lvlJc w:val="left"/>
      <w:pPr>
        <w:ind w:left="720" w:hanging="360"/>
      </w:pPr>
      <w:rPr>
        <w:rFonts w:ascii="Verdana" w:eastAsia="Cambria" w:hAnsi="Verdan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C541C0"/>
    <w:multiLevelType w:val="hybridMultilevel"/>
    <w:tmpl w:val="FC82A9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9" w15:restartNumberingAfterBreak="0">
    <w:nsid w:val="65EF4D4F"/>
    <w:multiLevelType w:val="hybridMultilevel"/>
    <w:tmpl w:val="A7307B9C"/>
    <w:lvl w:ilvl="0" w:tplc="FAA64A6C">
      <w:start w:val="1"/>
      <w:numFmt w:val="bullet"/>
      <w:lvlText w:val="-"/>
      <w:lvlJc w:val="left"/>
      <w:pPr>
        <w:ind w:left="720" w:hanging="360"/>
      </w:pPr>
      <w:rPr>
        <w:rFonts w:ascii="Verdana" w:eastAsia="Cambria" w:hAnsi="Verdana"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83041C7"/>
    <w:multiLevelType w:val="hybridMultilevel"/>
    <w:tmpl w:val="CD8280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6FA7292E"/>
    <w:multiLevelType w:val="hybridMultilevel"/>
    <w:tmpl w:val="B86A578C"/>
    <w:lvl w:ilvl="0" w:tplc="26A03688">
      <w:start w:val="1"/>
      <w:numFmt w:val="decimal"/>
      <w:lvlText w:val="%1."/>
      <w:lvlJc w:val="left"/>
      <w:pPr>
        <w:ind w:left="720" w:hanging="360"/>
      </w:pPr>
      <w:rPr>
        <w:rFonts w:hint="default"/>
        <w:b/>
        <w:color w:val="E36C0A" w:themeColor="accent6" w:themeShade="BF"/>
        <w:u w:color="E36C0A" w:themeColor="accent6" w:themeShade="BF"/>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92304DC"/>
    <w:multiLevelType w:val="hybridMultilevel"/>
    <w:tmpl w:val="26D079D0"/>
    <w:lvl w:ilvl="0" w:tplc="199CC1B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7A79450E"/>
    <w:multiLevelType w:val="hybridMultilevel"/>
    <w:tmpl w:val="1EA8818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7BD43EDB"/>
    <w:multiLevelType w:val="hybridMultilevel"/>
    <w:tmpl w:val="E63C1F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FE66EAF"/>
    <w:multiLevelType w:val="hybridMultilevel"/>
    <w:tmpl w:val="E1D07CC2"/>
    <w:lvl w:ilvl="0" w:tplc="13AE3F04">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28"/>
  </w:num>
  <w:num w:numId="8">
    <w:abstractNumId w:val="5"/>
  </w:num>
  <w:num w:numId="9">
    <w:abstractNumId w:val="13"/>
  </w:num>
  <w:num w:numId="10">
    <w:abstractNumId w:val="23"/>
  </w:num>
  <w:num w:numId="11">
    <w:abstractNumId w:val="26"/>
  </w:num>
  <w:num w:numId="12">
    <w:abstractNumId w:val="18"/>
  </w:num>
  <w:num w:numId="13">
    <w:abstractNumId w:val="32"/>
  </w:num>
  <w:num w:numId="14">
    <w:abstractNumId w:val="21"/>
  </w:num>
  <w:num w:numId="15">
    <w:abstractNumId w:val="22"/>
  </w:num>
  <w:num w:numId="16">
    <w:abstractNumId w:val="17"/>
  </w:num>
  <w:num w:numId="17">
    <w:abstractNumId w:val="17"/>
  </w:num>
  <w:num w:numId="18">
    <w:abstractNumId w:val="17"/>
  </w:num>
  <w:num w:numId="19">
    <w:abstractNumId w:val="17"/>
  </w:num>
  <w:num w:numId="20">
    <w:abstractNumId w:val="17"/>
  </w:num>
  <w:num w:numId="21">
    <w:abstractNumId w:val="16"/>
  </w:num>
  <w:num w:numId="22">
    <w:abstractNumId w:val="33"/>
  </w:num>
  <w:num w:numId="23">
    <w:abstractNumId w:val="10"/>
  </w:num>
  <w:num w:numId="24">
    <w:abstractNumId w:val="9"/>
  </w:num>
  <w:num w:numId="25">
    <w:abstractNumId w:val="24"/>
  </w:num>
  <w:num w:numId="26">
    <w:abstractNumId w:val="27"/>
  </w:num>
  <w:num w:numId="27">
    <w:abstractNumId w:val="35"/>
  </w:num>
  <w:num w:numId="28">
    <w:abstractNumId w:val="34"/>
  </w:num>
  <w:num w:numId="29">
    <w:abstractNumId w:val="30"/>
  </w:num>
  <w:num w:numId="30">
    <w:abstractNumId w:val="19"/>
  </w:num>
  <w:num w:numId="31">
    <w:abstractNumId w:val="14"/>
  </w:num>
  <w:num w:numId="32">
    <w:abstractNumId w:val="29"/>
  </w:num>
  <w:num w:numId="33">
    <w:abstractNumId w:val="25"/>
  </w:num>
  <w:num w:numId="34">
    <w:abstractNumId w:val="15"/>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2"/>
  </w:num>
  <w:num w:numId="42">
    <w:abstractNumId w:val="17"/>
  </w:num>
  <w:num w:numId="43">
    <w:abstractNumId w:val="17"/>
  </w:num>
  <w:num w:numId="44">
    <w:abstractNumId w:val="17"/>
  </w:num>
  <w:num w:numId="45">
    <w:abstractNumId w:val="7"/>
  </w:num>
  <w:num w:numId="46">
    <w:abstractNumId w:val="6"/>
  </w:num>
  <w:num w:numId="47">
    <w:abstractNumId w:val="20"/>
  </w:num>
  <w:num w:numId="48">
    <w:abstractNumId w:val="3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E"/>
    <w:rsid w:val="00010DB5"/>
    <w:rsid w:val="00016B2F"/>
    <w:rsid w:val="00030FD7"/>
    <w:rsid w:val="00043116"/>
    <w:rsid w:val="00050A1B"/>
    <w:rsid w:val="00057BF8"/>
    <w:rsid w:val="00060E3D"/>
    <w:rsid w:val="00066205"/>
    <w:rsid w:val="000903B7"/>
    <w:rsid w:val="000A6887"/>
    <w:rsid w:val="000B77AA"/>
    <w:rsid w:val="000D7B45"/>
    <w:rsid w:val="000E05C3"/>
    <w:rsid w:val="00107BA3"/>
    <w:rsid w:val="00110620"/>
    <w:rsid w:val="0012585A"/>
    <w:rsid w:val="00152564"/>
    <w:rsid w:val="00157881"/>
    <w:rsid w:val="001B0A7E"/>
    <w:rsid w:val="001B12A7"/>
    <w:rsid w:val="001C581B"/>
    <w:rsid w:val="001D4ECB"/>
    <w:rsid w:val="001E1C2D"/>
    <w:rsid w:val="002041B6"/>
    <w:rsid w:val="00217564"/>
    <w:rsid w:val="00226C05"/>
    <w:rsid w:val="00231380"/>
    <w:rsid w:val="002354A9"/>
    <w:rsid w:val="0023683C"/>
    <w:rsid w:val="002426F1"/>
    <w:rsid w:val="002875B1"/>
    <w:rsid w:val="002A0FE1"/>
    <w:rsid w:val="002A3A65"/>
    <w:rsid w:val="002B436C"/>
    <w:rsid w:val="002C0435"/>
    <w:rsid w:val="002C2084"/>
    <w:rsid w:val="002C2291"/>
    <w:rsid w:val="002C234C"/>
    <w:rsid w:val="002D448D"/>
    <w:rsid w:val="003051D7"/>
    <w:rsid w:val="0030767E"/>
    <w:rsid w:val="00312576"/>
    <w:rsid w:val="00327724"/>
    <w:rsid w:val="0033379B"/>
    <w:rsid w:val="00333CB4"/>
    <w:rsid w:val="00336DCA"/>
    <w:rsid w:val="00373B5C"/>
    <w:rsid w:val="00383758"/>
    <w:rsid w:val="00387A9A"/>
    <w:rsid w:val="00391A98"/>
    <w:rsid w:val="00396980"/>
    <w:rsid w:val="003A0F7F"/>
    <w:rsid w:val="003B0563"/>
    <w:rsid w:val="003B371E"/>
    <w:rsid w:val="003C40C2"/>
    <w:rsid w:val="003D4AAC"/>
    <w:rsid w:val="003E0BA2"/>
    <w:rsid w:val="003E640D"/>
    <w:rsid w:val="003E6AFC"/>
    <w:rsid w:val="00401E0D"/>
    <w:rsid w:val="004021C4"/>
    <w:rsid w:val="004121FD"/>
    <w:rsid w:val="00416DE1"/>
    <w:rsid w:val="00424E50"/>
    <w:rsid w:val="00460A8C"/>
    <w:rsid w:val="00462A1F"/>
    <w:rsid w:val="004811D1"/>
    <w:rsid w:val="00494924"/>
    <w:rsid w:val="004A69CE"/>
    <w:rsid w:val="004C003A"/>
    <w:rsid w:val="004C3C12"/>
    <w:rsid w:val="004E1870"/>
    <w:rsid w:val="004F2E9F"/>
    <w:rsid w:val="005223DF"/>
    <w:rsid w:val="00524E63"/>
    <w:rsid w:val="00534C9C"/>
    <w:rsid w:val="005422A3"/>
    <w:rsid w:val="00550BA8"/>
    <w:rsid w:val="005D636C"/>
    <w:rsid w:val="005E6C0B"/>
    <w:rsid w:val="005F2F7B"/>
    <w:rsid w:val="00605D8A"/>
    <w:rsid w:val="00606698"/>
    <w:rsid w:val="00633F91"/>
    <w:rsid w:val="006432B7"/>
    <w:rsid w:val="00653CFC"/>
    <w:rsid w:val="00654DBA"/>
    <w:rsid w:val="00657C3A"/>
    <w:rsid w:val="00663ECE"/>
    <w:rsid w:val="00667AEB"/>
    <w:rsid w:val="00675882"/>
    <w:rsid w:val="0068056E"/>
    <w:rsid w:val="00690506"/>
    <w:rsid w:val="006929BA"/>
    <w:rsid w:val="00694A84"/>
    <w:rsid w:val="006A0A9B"/>
    <w:rsid w:val="006A3D4C"/>
    <w:rsid w:val="006C703F"/>
    <w:rsid w:val="006E2162"/>
    <w:rsid w:val="006F5E33"/>
    <w:rsid w:val="007141FC"/>
    <w:rsid w:val="0071472F"/>
    <w:rsid w:val="00722DED"/>
    <w:rsid w:val="0073022D"/>
    <w:rsid w:val="00733C39"/>
    <w:rsid w:val="00745DF5"/>
    <w:rsid w:val="00770069"/>
    <w:rsid w:val="0077491D"/>
    <w:rsid w:val="007775C7"/>
    <w:rsid w:val="00781680"/>
    <w:rsid w:val="007A4AB6"/>
    <w:rsid w:val="007B0CCD"/>
    <w:rsid w:val="007B288E"/>
    <w:rsid w:val="008056E5"/>
    <w:rsid w:val="00807160"/>
    <w:rsid w:val="0082447D"/>
    <w:rsid w:val="00837202"/>
    <w:rsid w:val="008450C2"/>
    <w:rsid w:val="008463DE"/>
    <w:rsid w:val="00855D6C"/>
    <w:rsid w:val="008663DC"/>
    <w:rsid w:val="0086684B"/>
    <w:rsid w:val="00867E53"/>
    <w:rsid w:val="008727F4"/>
    <w:rsid w:val="00884688"/>
    <w:rsid w:val="00884AD9"/>
    <w:rsid w:val="008A4A00"/>
    <w:rsid w:val="008A4E6E"/>
    <w:rsid w:val="008A58EC"/>
    <w:rsid w:val="008B670B"/>
    <w:rsid w:val="008C761A"/>
    <w:rsid w:val="008E1EC0"/>
    <w:rsid w:val="008E2164"/>
    <w:rsid w:val="00921520"/>
    <w:rsid w:val="00925E1D"/>
    <w:rsid w:val="00960F53"/>
    <w:rsid w:val="00967D99"/>
    <w:rsid w:val="00985169"/>
    <w:rsid w:val="00995C8E"/>
    <w:rsid w:val="009B5960"/>
    <w:rsid w:val="009D397F"/>
    <w:rsid w:val="00A01D93"/>
    <w:rsid w:val="00A1329B"/>
    <w:rsid w:val="00A14E06"/>
    <w:rsid w:val="00A233D7"/>
    <w:rsid w:val="00A3216A"/>
    <w:rsid w:val="00A47FA9"/>
    <w:rsid w:val="00A6123D"/>
    <w:rsid w:val="00A61C22"/>
    <w:rsid w:val="00A67286"/>
    <w:rsid w:val="00A85A7B"/>
    <w:rsid w:val="00A92A4B"/>
    <w:rsid w:val="00AA35A6"/>
    <w:rsid w:val="00AB10A0"/>
    <w:rsid w:val="00AB1FE5"/>
    <w:rsid w:val="00AD399D"/>
    <w:rsid w:val="00AE7773"/>
    <w:rsid w:val="00B055ED"/>
    <w:rsid w:val="00B068B6"/>
    <w:rsid w:val="00B16ECC"/>
    <w:rsid w:val="00B208AA"/>
    <w:rsid w:val="00B20B81"/>
    <w:rsid w:val="00B433C4"/>
    <w:rsid w:val="00B60209"/>
    <w:rsid w:val="00B866B2"/>
    <w:rsid w:val="00B905C8"/>
    <w:rsid w:val="00B934EC"/>
    <w:rsid w:val="00BC1ED2"/>
    <w:rsid w:val="00BD1D7E"/>
    <w:rsid w:val="00BE7001"/>
    <w:rsid w:val="00C1142A"/>
    <w:rsid w:val="00C1471C"/>
    <w:rsid w:val="00C30B4A"/>
    <w:rsid w:val="00C37AD5"/>
    <w:rsid w:val="00C43D80"/>
    <w:rsid w:val="00C95175"/>
    <w:rsid w:val="00CA24B0"/>
    <w:rsid w:val="00CB0C61"/>
    <w:rsid w:val="00CC2B50"/>
    <w:rsid w:val="00CE2347"/>
    <w:rsid w:val="00CE2B83"/>
    <w:rsid w:val="00D14089"/>
    <w:rsid w:val="00D30423"/>
    <w:rsid w:val="00D3236A"/>
    <w:rsid w:val="00D34D16"/>
    <w:rsid w:val="00D502C3"/>
    <w:rsid w:val="00D65B27"/>
    <w:rsid w:val="00D67432"/>
    <w:rsid w:val="00D71EAC"/>
    <w:rsid w:val="00D8118E"/>
    <w:rsid w:val="00D82774"/>
    <w:rsid w:val="00D87CA0"/>
    <w:rsid w:val="00D90100"/>
    <w:rsid w:val="00DA2616"/>
    <w:rsid w:val="00DB1E84"/>
    <w:rsid w:val="00DC0AC2"/>
    <w:rsid w:val="00DC1CCB"/>
    <w:rsid w:val="00DD008C"/>
    <w:rsid w:val="00DF4D17"/>
    <w:rsid w:val="00E013EE"/>
    <w:rsid w:val="00E377EA"/>
    <w:rsid w:val="00E471BC"/>
    <w:rsid w:val="00E6793D"/>
    <w:rsid w:val="00E854AA"/>
    <w:rsid w:val="00E93263"/>
    <w:rsid w:val="00EA7CBA"/>
    <w:rsid w:val="00EC0F6F"/>
    <w:rsid w:val="00ED5AFC"/>
    <w:rsid w:val="00EE60D2"/>
    <w:rsid w:val="00EF7678"/>
    <w:rsid w:val="00F0253F"/>
    <w:rsid w:val="00F134E8"/>
    <w:rsid w:val="00F240CD"/>
    <w:rsid w:val="00F33330"/>
    <w:rsid w:val="00F52B9A"/>
    <w:rsid w:val="00F662B7"/>
    <w:rsid w:val="00F76CBE"/>
    <w:rsid w:val="00F775EE"/>
    <w:rsid w:val="00F8427E"/>
    <w:rsid w:val="00F85FE7"/>
    <w:rsid w:val="00F90188"/>
    <w:rsid w:val="00FA315C"/>
    <w:rsid w:val="00FC1D08"/>
    <w:rsid w:val="00FC23C1"/>
    <w:rsid w:val="00FC60E7"/>
    <w:rsid w:val="00FD3063"/>
    <w:rsid w:val="00FE2BD4"/>
    <w:rsid w:val="00FE5776"/>
    <w:rsid w:val="00FE7BAB"/>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30"/>
  <w15:docId w15:val="{47DE3CA5-E8FC-43C9-8437-9AE45DD4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06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pPr>
    <w:rPr>
      <w:rFonts w:ascii="Verdana" w:hAnsi="Verdana" w:cs="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99"/>
    <w:qFormat/>
    <w:rsid w:val="009D397F"/>
    <w:pPr>
      <w:numPr>
        <w:numId w:val="16"/>
      </w:numPr>
      <w:tabs>
        <w:tab w:val="clear" w:pos="560"/>
        <w:tab w:val="left" w:pos="426"/>
      </w:tabs>
      <w:spacing w:line="276" w:lineRule="auto"/>
      <w:contextualSpacing/>
    </w:pPr>
    <w:rPr>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character" w:styleId="NichtaufgelsteErwhnung">
    <w:name w:val="Unresolved Mention"/>
    <w:basedOn w:val="Absatz-Standardschriftart"/>
    <w:uiPriority w:val="99"/>
    <w:semiHidden/>
    <w:unhideWhenUsed/>
    <w:rsid w:val="00333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870F-1358-4694-A4AA-84FC2F19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Grafik&amp;Layout / Universität Graz</Company>
  <LinksUpToDate>false</LinksUpToDate>
  <CharactersWithSpaces>2522</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Jonas (jonas.meyer@uni-graz.at)</dc:creator>
  <cp:lastModifiedBy>Lanser, Edith (edith.lanser@uni-graz.at)</cp:lastModifiedBy>
  <cp:revision>2</cp:revision>
  <cp:lastPrinted>2020-09-21T12:09:00Z</cp:lastPrinted>
  <dcterms:created xsi:type="dcterms:W3CDTF">2021-09-14T12:46:00Z</dcterms:created>
  <dcterms:modified xsi:type="dcterms:W3CDTF">2021-09-14T12:46:00Z</dcterms:modified>
</cp:coreProperties>
</file>