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D3" w:rsidRDefault="00C16269" w:rsidP="00A30FE7">
      <w:pPr>
        <w:jc w:val="center"/>
        <w:rPr>
          <w:b/>
          <w:sz w:val="36"/>
        </w:rPr>
      </w:pPr>
      <w:r>
        <w:rPr>
          <w:b/>
          <w:sz w:val="36"/>
        </w:rPr>
        <w:t xml:space="preserve"> </w:t>
      </w:r>
    </w:p>
    <w:p w:rsidR="004E2A6D" w:rsidRDefault="00EA426F" w:rsidP="009C3F31">
      <w:pPr>
        <w:jc w:val="center"/>
        <w:rPr>
          <w:b/>
          <w:sz w:val="36"/>
        </w:rPr>
      </w:pPr>
      <w:r>
        <w:rPr>
          <w:b/>
          <w:sz w:val="36"/>
        </w:rPr>
        <w:t xml:space="preserve">Ausschreibung </w:t>
      </w:r>
      <w:r w:rsidR="004E2A6D">
        <w:rPr>
          <w:b/>
          <w:sz w:val="36"/>
        </w:rPr>
        <w:t>zur Bewerbung um eine Auszeichnung für</w:t>
      </w:r>
      <w:r w:rsidR="00BF24D6">
        <w:rPr>
          <w:b/>
          <w:sz w:val="36"/>
        </w:rPr>
        <w:t xml:space="preserve"> Autoren von</w:t>
      </w:r>
      <w:r w:rsidR="004E2A6D">
        <w:rPr>
          <w:b/>
          <w:sz w:val="36"/>
        </w:rPr>
        <w:t xml:space="preserve"> Master-Arbeiten aus</w:t>
      </w:r>
      <w:r w:rsidR="001563F0" w:rsidRPr="00A30FE7">
        <w:rPr>
          <w:b/>
          <w:sz w:val="36"/>
        </w:rPr>
        <w:t xml:space="preserve"> </w:t>
      </w:r>
      <w:r w:rsidR="004E2A6D">
        <w:rPr>
          <w:b/>
          <w:sz w:val="36"/>
        </w:rPr>
        <w:t>USW-Studien</w:t>
      </w:r>
    </w:p>
    <w:p w:rsidR="001921C1" w:rsidRPr="004E2A6D" w:rsidRDefault="00EA426F" w:rsidP="009C3F31">
      <w:pPr>
        <w:jc w:val="center"/>
        <w:rPr>
          <w:sz w:val="28"/>
          <w:szCs w:val="28"/>
        </w:rPr>
      </w:pPr>
      <w:r w:rsidRPr="004E2A6D">
        <w:rPr>
          <w:sz w:val="28"/>
          <w:szCs w:val="28"/>
        </w:rPr>
        <w:t>Prämierung</w:t>
      </w:r>
      <w:r w:rsidR="004E2A6D">
        <w:rPr>
          <w:sz w:val="28"/>
          <w:szCs w:val="28"/>
        </w:rPr>
        <w:t>s</w:t>
      </w:r>
      <w:r w:rsidR="004E2A6D" w:rsidRPr="004E2A6D">
        <w:rPr>
          <w:sz w:val="28"/>
          <w:szCs w:val="28"/>
        </w:rPr>
        <w:t>veranstaltung voraussichtlich</w:t>
      </w:r>
      <w:r w:rsidRPr="004E2A6D">
        <w:rPr>
          <w:sz w:val="28"/>
          <w:szCs w:val="28"/>
        </w:rPr>
        <w:t xml:space="preserve"> im Mai 201</w:t>
      </w:r>
      <w:r w:rsidR="00AA598C">
        <w:rPr>
          <w:sz w:val="28"/>
          <w:szCs w:val="28"/>
        </w:rPr>
        <w:t>9</w:t>
      </w:r>
    </w:p>
    <w:p w:rsidR="006A2A2E" w:rsidRDefault="006A2A2E" w:rsidP="00CE1FDD">
      <w:pPr>
        <w:pStyle w:val="NurText"/>
        <w:spacing w:line="264" w:lineRule="auto"/>
        <w:jc w:val="both"/>
        <w:rPr>
          <w:rFonts w:asciiTheme="minorHAnsi" w:hAnsiTheme="minorHAnsi"/>
          <w:szCs w:val="22"/>
        </w:rPr>
      </w:pPr>
    </w:p>
    <w:p w:rsidR="00CE1FDD" w:rsidRDefault="00CE1FDD" w:rsidP="00CE1FDD">
      <w:pPr>
        <w:pStyle w:val="NurText"/>
        <w:spacing w:line="264" w:lineRule="auto"/>
        <w:jc w:val="both"/>
        <w:rPr>
          <w:rFonts w:asciiTheme="minorHAnsi" w:hAnsiTheme="minorHAnsi"/>
          <w:szCs w:val="22"/>
        </w:rPr>
      </w:pPr>
    </w:p>
    <w:p w:rsidR="0064514F" w:rsidRDefault="006E0EA0" w:rsidP="0064514F">
      <w:pPr>
        <w:pStyle w:val="NurText"/>
        <w:spacing w:line="288" w:lineRule="auto"/>
        <w:jc w:val="both"/>
      </w:pPr>
      <w:r>
        <w:t>Im Rahmen der Umweltsystemwissenschaften (USW) werden 6 Masterstudien</w:t>
      </w:r>
      <w:r w:rsidR="002943B2">
        <w:t xml:space="preserve"> </w:t>
      </w:r>
      <w:r>
        <w:t>- Geographie und NAWI-Tech mit naturwissenschaftlicher, Nachhaltigkeitsorientiertes Management (NM), Volkswirtschaftslehre (VWL), Joint Degree Sustainable Development (JD SD) und Joint Degree Industrial Ecology (JD MIND) mit sozial- und wirtschaftswissenschaftlicher Ausrichtung - angeboten.</w:t>
      </w:r>
      <w:r w:rsidR="002943B2">
        <w:t xml:space="preserve"> </w:t>
      </w:r>
      <w:r>
        <w:t>Von ca</w:t>
      </w:r>
      <w:r w:rsidR="0064514F">
        <w:t>.</w:t>
      </w:r>
      <w:r>
        <w:t xml:space="preserve"> 300 für diese Studien gemeldeten </w:t>
      </w:r>
      <w:r w:rsidR="0064514F">
        <w:t>schließen</w:t>
      </w:r>
      <w:r>
        <w:t xml:space="preserve"> jedes Studienjahr ca. 70 Studierende </w:t>
      </w:r>
      <w:r w:rsidR="00FF568B">
        <w:t xml:space="preserve">erfolgreich ab und </w:t>
      </w:r>
      <w:r>
        <w:t>verfassen dabei mit der Leitlinie 'forschungsorientierte Bearbeitung umweltrelevanter Probleme und Fragestellungen' ihre Masterarbeiten.</w:t>
      </w:r>
      <w:r w:rsidR="000B4066">
        <w:t xml:space="preserve"> Die Curricula-Kommission </w:t>
      </w:r>
      <w:r w:rsidR="0064514F">
        <w:t>der Umweltsystemwissenschaften</w:t>
      </w:r>
      <w:r w:rsidR="000B4066">
        <w:t xml:space="preserve"> (CuKo USW), die diese Studien betreut, möchte, wie schon wiederholt in der Vergangenh</w:t>
      </w:r>
      <w:r w:rsidR="00AA598C">
        <w:t>eit, auch im Sommersemester 2019</w:t>
      </w:r>
      <w:r w:rsidR="000B4066">
        <w:t xml:space="preserve"> wieder besonders gelungene Abschlussarbeiten vor den Vorhang bitten und in einer Prämierungsfeier auszeichnen. </w:t>
      </w:r>
    </w:p>
    <w:p w:rsidR="007C1682" w:rsidRDefault="005D7D85" w:rsidP="0064514F">
      <w:pPr>
        <w:pStyle w:val="NurText"/>
        <w:spacing w:line="288" w:lineRule="auto"/>
        <w:jc w:val="both"/>
      </w:pPr>
      <w:r>
        <w:t>Die CuKo USW ruft dazu zur Einreichung von mi</w:t>
      </w:r>
      <w:r w:rsidR="00BC703C">
        <w:t xml:space="preserve">t </w:t>
      </w:r>
      <w:r w:rsidR="00395B51">
        <w:t>'</w:t>
      </w:r>
      <w:r w:rsidR="00BC703C">
        <w:t>Sehr gut</w:t>
      </w:r>
      <w:r w:rsidR="00122951">
        <w:t xml:space="preserve"> (1)</w:t>
      </w:r>
      <w:r w:rsidR="00395B51">
        <w:t xml:space="preserve"> / A'</w:t>
      </w:r>
      <w:r w:rsidR="007C1682">
        <w:t xml:space="preserve"> bewerteten Master</w:t>
      </w:r>
      <w:r w:rsidR="009245A6">
        <w:t>arbeiten</w:t>
      </w:r>
      <w:r w:rsidR="007C1682">
        <w:t xml:space="preserve"> auf, die im </w:t>
      </w:r>
      <w:r w:rsidR="007C1682" w:rsidRPr="00122951">
        <w:t xml:space="preserve">Zeitraum </w:t>
      </w:r>
      <w:r w:rsidR="007C1682" w:rsidRPr="00AB353A">
        <w:t>zwischen</w:t>
      </w:r>
      <w:r w:rsidR="007C1682" w:rsidRPr="00D40FDF">
        <w:rPr>
          <w:b/>
        </w:rPr>
        <w:t xml:space="preserve"> </w:t>
      </w:r>
      <w:r w:rsidR="00066AD7">
        <w:rPr>
          <w:b/>
        </w:rPr>
        <w:t>01.</w:t>
      </w:r>
      <w:r w:rsidR="00AB353A">
        <w:rPr>
          <w:b/>
        </w:rPr>
        <w:t>Jan</w:t>
      </w:r>
      <w:r w:rsidR="00A65A51">
        <w:rPr>
          <w:b/>
        </w:rPr>
        <w:t>.2017</w:t>
      </w:r>
      <w:r w:rsidR="00066AD7">
        <w:rPr>
          <w:b/>
        </w:rPr>
        <w:t xml:space="preserve"> </w:t>
      </w:r>
      <w:r w:rsidR="007C1682" w:rsidRPr="00AB353A">
        <w:t>und</w:t>
      </w:r>
      <w:r w:rsidR="007C1682" w:rsidRPr="00D40FDF">
        <w:rPr>
          <w:b/>
        </w:rPr>
        <w:t xml:space="preserve"> </w:t>
      </w:r>
      <w:r w:rsidR="00BC703C">
        <w:rPr>
          <w:b/>
        </w:rPr>
        <w:t>31.</w:t>
      </w:r>
      <w:r w:rsidR="00AB353A">
        <w:rPr>
          <w:b/>
        </w:rPr>
        <w:t>Dez.</w:t>
      </w:r>
      <w:r w:rsidR="00AA598C">
        <w:rPr>
          <w:b/>
        </w:rPr>
        <w:t>2018</w:t>
      </w:r>
      <w:r w:rsidR="00066AD7">
        <w:rPr>
          <w:b/>
        </w:rPr>
        <w:t xml:space="preserve"> </w:t>
      </w:r>
      <w:r w:rsidR="007C1682">
        <w:t xml:space="preserve">(Datum der Beurteilung in Uni-Graz Online bzw. TU Graz Online) </w:t>
      </w:r>
      <w:r w:rsidR="007C1682" w:rsidRPr="00122951">
        <w:rPr>
          <w:b/>
        </w:rPr>
        <w:t>abgeschlossen</w:t>
      </w:r>
      <w:r w:rsidR="007C1682">
        <w:t xml:space="preserve"> wurden. Die Auswahl von prämierungswürdigen Arbeiten </w:t>
      </w:r>
      <w:r w:rsidR="007164B7">
        <w:t xml:space="preserve">erfolgt durch eine </w:t>
      </w:r>
      <w:r w:rsidR="0064514F">
        <w:t>interdisziplinär</w:t>
      </w:r>
      <w:r w:rsidR="007164B7">
        <w:t xml:space="preserve"> besetzte Jury von GutachterInnen </w:t>
      </w:r>
      <w:r w:rsidR="00AB353A">
        <w:t xml:space="preserve">mit besonderem Fokus auf </w:t>
      </w:r>
      <w:r w:rsidR="007C1682">
        <w:t>h</w:t>
      </w:r>
      <w:r w:rsidR="00AB6037">
        <w:t>er</w:t>
      </w:r>
      <w:r w:rsidR="007C1682">
        <w:t xml:space="preserve">ausragende Leistungen in einem </w:t>
      </w:r>
      <w:r w:rsidR="00AB353A">
        <w:t xml:space="preserve">oder mehreren </w:t>
      </w:r>
      <w:r w:rsidR="007C1682">
        <w:t xml:space="preserve">der im </w:t>
      </w:r>
      <w:r w:rsidR="00FD515A">
        <w:t>Folgenden</w:t>
      </w:r>
      <w:r w:rsidR="007C1682">
        <w:t xml:space="preserve"> angeführten Aspekte:</w:t>
      </w:r>
    </w:p>
    <w:p w:rsidR="007C1682" w:rsidRDefault="007C1682" w:rsidP="00924641">
      <w:pPr>
        <w:pStyle w:val="NurText"/>
        <w:numPr>
          <w:ilvl w:val="0"/>
          <w:numId w:val="8"/>
        </w:numPr>
        <w:spacing w:line="288" w:lineRule="auto"/>
        <w:ind w:left="760" w:hanging="357"/>
        <w:jc w:val="both"/>
      </w:pPr>
      <w:r>
        <w:t>Interdisziplinarität</w:t>
      </w:r>
    </w:p>
    <w:p w:rsidR="007C1682" w:rsidRDefault="007C1682" w:rsidP="00924641">
      <w:pPr>
        <w:pStyle w:val="NurText"/>
        <w:numPr>
          <w:ilvl w:val="0"/>
          <w:numId w:val="8"/>
        </w:numPr>
        <w:spacing w:line="288" w:lineRule="auto"/>
        <w:ind w:left="760" w:hanging="357"/>
        <w:jc w:val="both"/>
      </w:pPr>
      <w:r>
        <w:t>Umweltrelevanz</w:t>
      </w:r>
    </w:p>
    <w:p w:rsidR="007C1682" w:rsidRDefault="007C1682" w:rsidP="00924641">
      <w:pPr>
        <w:pStyle w:val="NurText"/>
        <w:numPr>
          <w:ilvl w:val="0"/>
          <w:numId w:val="8"/>
        </w:numPr>
        <w:spacing w:line="288" w:lineRule="auto"/>
        <w:ind w:left="760" w:hanging="357"/>
        <w:jc w:val="both"/>
      </w:pPr>
      <w:r>
        <w:t>Ökologie</w:t>
      </w:r>
    </w:p>
    <w:p w:rsidR="007C1682" w:rsidRDefault="007C1682" w:rsidP="00924641">
      <w:pPr>
        <w:pStyle w:val="NurText"/>
        <w:numPr>
          <w:ilvl w:val="0"/>
          <w:numId w:val="8"/>
        </w:numPr>
        <w:spacing w:line="288" w:lineRule="auto"/>
        <w:ind w:left="760" w:hanging="357"/>
        <w:jc w:val="both"/>
      </w:pPr>
      <w:r>
        <w:t>technologische Bedeutung</w:t>
      </w:r>
    </w:p>
    <w:p w:rsidR="007C1682" w:rsidRDefault="007C1682" w:rsidP="00924641">
      <w:pPr>
        <w:pStyle w:val="NurText"/>
        <w:numPr>
          <w:ilvl w:val="0"/>
          <w:numId w:val="8"/>
        </w:numPr>
        <w:spacing w:line="288" w:lineRule="auto"/>
        <w:ind w:left="760" w:hanging="357"/>
        <w:jc w:val="both"/>
      </w:pPr>
      <w:r>
        <w:t>wirtschaftliche Bedeutung</w:t>
      </w:r>
    </w:p>
    <w:p w:rsidR="007C1682" w:rsidRDefault="007C1682" w:rsidP="00924641">
      <w:pPr>
        <w:pStyle w:val="NurText"/>
        <w:numPr>
          <w:ilvl w:val="0"/>
          <w:numId w:val="8"/>
        </w:numPr>
        <w:spacing w:line="288" w:lineRule="auto"/>
        <w:ind w:left="760" w:hanging="357"/>
        <w:jc w:val="both"/>
      </w:pPr>
      <w:r>
        <w:t>gesellschaftliche Bedeutung</w:t>
      </w:r>
    </w:p>
    <w:p w:rsidR="007C1682" w:rsidRDefault="007C1682" w:rsidP="00924641">
      <w:pPr>
        <w:pStyle w:val="NurText"/>
        <w:numPr>
          <w:ilvl w:val="0"/>
          <w:numId w:val="8"/>
        </w:numPr>
        <w:spacing w:line="288" w:lineRule="auto"/>
        <w:ind w:left="760" w:hanging="357"/>
        <w:jc w:val="both"/>
      </w:pPr>
      <w:r>
        <w:t>andere, vom Antragsteller / der Antragstellerin darzustellende Aspekte oder Perspektiven mit USW-Relevanz</w:t>
      </w:r>
    </w:p>
    <w:p w:rsidR="002018E0" w:rsidRDefault="002018E0" w:rsidP="00924641">
      <w:pPr>
        <w:pStyle w:val="NurText"/>
        <w:spacing w:line="288" w:lineRule="auto"/>
        <w:ind w:left="760"/>
        <w:jc w:val="both"/>
      </w:pPr>
    </w:p>
    <w:p w:rsidR="00BC703C" w:rsidRDefault="00A65A51" w:rsidP="00924641">
      <w:pPr>
        <w:pStyle w:val="NurText"/>
        <w:spacing w:line="288" w:lineRule="auto"/>
        <w:jc w:val="center"/>
      </w:pPr>
      <w:hyperlink r:id="rId8" w:history="1">
        <w:r w:rsidR="008702D2" w:rsidRPr="00B37F24">
          <w:rPr>
            <w:rStyle w:val="Hyperlink"/>
          </w:rPr>
          <w:t>http://umweltsystemwissenschaften.uni-graz.at/en/masterstudien/organisatorisches/formulare/</w:t>
        </w:r>
      </w:hyperlink>
    </w:p>
    <w:p w:rsidR="008702D2" w:rsidRPr="002018E0" w:rsidRDefault="008702D2" w:rsidP="00924641">
      <w:pPr>
        <w:pStyle w:val="NurText"/>
        <w:spacing w:line="288" w:lineRule="auto"/>
        <w:jc w:val="center"/>
        <w:rPr>
          <w:b/>
        </w:rPr>
      </w:pPr>
    </w:p>
    <w:p w:rsidR="00BC703C" w:rsidRDefault="009C3F31" w:rsidP="00924641">
      <w:pPr>
        <w:pStyle w:val="NurText"/>
        <w:spacing w:line="288" w:lineRule="auto"/>
        <w:jc w:val="center"/>
      </w:pPr>
      <w:r>
        <w:rPr>
          <w:b/>
        </w:rPr>
        <w:t>Einreichun</w:t>
      </w:r>
      <w:r w:rsidR="0064514F">
        <w:rPr>
          <w:b/>
        </w:rPr>
        <w:t>gen auf elektronischem Weg sind</w:t>
      </w:r>
      <w:r w:rsidR="00861027">
        <w:rPr>
          <w:b/>
        </w:rPr>
        <w:t xml:space="preserve"> durchgehend willkommen!</w:t>
      </w:r>
      <w:r w:rsidR="0064514F">
        <w:rPr>
          <w:b/>
        </w:rPr>
        <w:t xml:space="preserve"> - </w:t>
      </w:r>
      <w:r w:rsidR="00AA598C">
        <w:rPr>
          <w:b/>
        </w:rPr>
        <w:t>Deadline: 31.Jan. 2019</w:t>
      </w:r>
    </w:p>
    <w:p w:rsidR="007C1682" w:rsidRDefault="00A65A51" w:rsidP="00924641">
      <w:pPr>
        <w:pStyle w:val="NurText"/>
        <w:spacing w:line="288" w:lineRule="auto"/>
        <w:jc w:val="center"/>
      </w:pPr>
      <w:hyperlink r:id="rId9" w:history="1">
        <w:r w:rsidR="00BC703C" w:rsidRPr="00FF6E84">
          <w:rPr>
            <w:rStyle w:val="Hyperlink"/>
          </w:rPr>
          <w:t>usw.koordination@uni-graz.at</w:t>
        </w:r>
      </w:hyperlink>
    </w:p>
    <w:p w:rsidR="00CE1FDD" w:rsidRDefault="00CE1FDD" w:rsidP="009C3F31">
      <w:pPr>
        <w:pStyle w:val="Textkrper2"/>
        <w:spacing w:after="120"/>
        <w:rPr>
          <w:rFonts w:ascii="Calibri" w:hAnsi="Calibri" w:cs="Calibri"/>
          <w:sz w:val="22"/>
          <w:szCs w:val="22"/>
        </w:rPr>
      </w:pPr>
    </w:p>
    <w:p w:rsidR="00CE1FDD" w:rsidRDefault="00CE1FDD" w:rsidP="009C3F31">
      <w:pPr>
        <w:pStyle w:val="Textkrper2"/>
        <w:spacing w:after="120"/>
        <w:rPr>
          <w:rFonts w:ascii="Calibri" w:hAnsi="Calibri" w:cs="Calibri"/>
          <w:sz w:val="22"/>
          <w:szCs w:val="22"/>
        </w:rPr>
      </w:pPr>
    </w:p>
    <w:p w:rsidR="00AB6037" w:rsidRPr="006708EB" w:rsidRDefault="00AB6037" w:rsidP="0064514F">
      <w:pPr>
        <w:pStyle w:val="Textkrper2"/>
        <w:spacing w:after="120"/>
        <w:jc w:val="center"/>
        <w:rPr>
          <w:rFonts w:ascii="Calibri" w:hAnsi="Calibri" w:cs="Calibri"/>
          <w:sz w:val="22"/>
          <w:szCs w:val="22"/>
        </w:rPr>
      </w:pPr>
      <w:r>
        <w:rPr>
          <w:rFonts w:ascii="Calibri" w:hAnsi="Calibri" w:cs="Calibri"/>
          <w:sz w:val="22"/>
          <w:szCs w:val="22"/>
        </w:rPr>
        <w:t>Für die Curricula-Kommission Umweltsystemwissen</w:t>
      </w:r>
      <w:r w:rsidR="00066AD7">
        <w:rPr>
          <w:rFonts w:ascii="Calibri" w:hAnsi="Calibri" w:cs="Calibri"/>
          <w:sz w:val="22"/>
          <w:szCs w:val="22"/>
        </w:rPr>
        <w:t>s</w:t>
      </w:r>
      <w:r>
        <w:rPr>
          <w:rFonts w:ascii="Calibri" w:hAnsi="Calibri" w:cs="Calibri"/>
          <w:sz w:val="22"/>
          <w:szCs w:val="22"/>
        </w:rPr>
        <w:t>chaften</w:t>
      </w:r>
    </w:p>
    <w:p w:rsidR="00AB6037" w:rsidRPr="006708EB" w:rsidRDefault="00AB6037" w:rsidP="0064514F">
      <w:pPr>
        <w:pStyle w:val="Textkrper2"/>
        <w:ind w:firstLine="708"/>
        <w:jc w:val="center"/>
        <w:rPr>
          <w:rFonts w:ascii="Calibri" w:hAnsi="Calibri" w:cs="Calibri"/>
          <w:szCs w:val="22"/>
        </w:rPr>
      </w:pPr>
      <w:r>
        <w:rPr>
          <w:rFonts w:ascii="Calibri" w:hAnsi="Calibri" w:cs="Calibri"/>
          <w:noProof/>
          <w:szCs w:val="22"/>
          <w:lang w:val="de-AT" w:eastAsia="de-AT"/>
        </w:rPr>
        <w:drawing>
          <wp:inline distT="0" distB="0" distL="0" distR="0" wp14:anchorId="30D6EA75" wp14:editId="3FED592E">
            <wp:extent cx="1638300" cy="634406"/>
            <wp:effectExtent l="0" t="0" r="0" b="0"/>
            <wp:docPr id="1" name="Grafik 1" descr="signature-Huber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ature-Huber_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34406"/>
                    </a:xfrm>
                    <a:prstGeom prst="rect">
                      <a:avLst/>
                    </a:prstGeom>
                    <a:noFill/>
                    <a:ln>
                      <a:noFill/>
                    </a:ln>
                  </pic:spPr>
                </pic:pic>
              </a:graphicData>
            </a:graphic>
          </wp:inline>
        </w:drawing>
      </w:r>
    </w:p>
    <w:p w:rsidR="00AB6037" w:rsidRPr="0064514F" w:rsidRDefault="00AB6037" w:rsidP="0064514F">
      <w:pPr>
        <w:pStyle w:val="Textkrper2"/>
        <w:jc w:val="center"/>
        <w:rPr>
          <w:rFonts w:ascii="Calibri" w:hAnsi="Calibri" w:cs="Calibri"/>
          <w:sz w:val="22"/>
          <w:szCs w:val="22"/>
          <w:lang w:val="de-AT"/>
        </w:rPr>
      </w:pPr>
      <w:proofErr w:type="spellStart"/>
      <w:r w:rsidRPr="0064514F">
        <w:rPr>
          <w:rFonts w:ascii="Calibri" w:hAnsi="Calibri" w:cs="Calibri"/>
          <w:sz w:val="22"/>
          <w:szCs w:val="22"/>
          <w:lang w:val="de-AT"/>
        </w:rPr>
        <w:t>ao</w:t>
      </w:r>
      <w:proofErr w:type="spellEnd"/>
      <w:r w:rsidRPr="0064514F">
        <w:rPr>
          <w:rFonts w:ascii="Calibri" w:hAnsi="Calibri" w:cs="Calibri"/>
          <w:sz w:val="22"/>
          <w:szCs w:val="22"/>
          <w:lang w:val="de-AT"/>
        </w:rPr>
        <w:t>. Univ. Prof. Dr. Anton Huber</w:t>
      </w:r>
    </w:p>
    <w:p w:rsidR="00AB6037" w:rsidRPr="00AA598C" w:rsidRDefault="00AB6037" w:rsidP="0064514F">
      <w:pPr>
        <w:spacing w:line="240" w:lineRule="auto"/>
        <w:jc w:val="center"/>
        <w:rPr>
          <w:rFonts w:cs="Calibri"/>
        </w:rPr>
      </w:pPr>
      <w:r w:rsidRPr="00AA598C">
        <w:rPr>
          <w:rFonts w:cs="Calibri"/>
        </w:rPr>
        <w:t>Vorsitzender der Curricula- Kommission Umweltsystemwissenschaft</w:t>
      </w:r>
      <w:r w:rsidR="00713AEF" w:rsidRPr="00AA598C">
        <w:rPr>
          <w:rFonts w:cs="Calibri"/>
        </w:rPr>
        <w:t>en</w:t>
      </w:r>
    </w:p>
    <w:p w:rsidR="00411E5C" w:rsidRPr="00AA598C" w:rsidRDefault="00411E5C" w:rsidP="0064514F">
      <w:pPr>
        <w:spacing w:line="240" w:lineRule="auto"/>
        <w:jc w:val="center"/>
        <w:rPr>
          <w:rFonts w:cs="Calibri"/>
        </w:rPr>
      </w:pPr>
    </w:p>
    <w:p w:rsidR="00411E5C" w:rsidRPr="00AA598C" w:rsidRDefault="00411E5C" w:rsidP="0064514F">
      <w:pPr>
        <w:spacing w:line="240" w:lineRule="auto"/>
        <w:jc w:val="center"/>
        <w:rPr>
          <w:rFonts w:cs="Calibri"/>
        </w:rPr>
      </w:pPr>
    </w:p>
    <w:p w:rsidR="00411E5C" w:rsidRDefault="00411E5C" w:rsidP="00411E5C">
      <w:pPr>
        <w:jc w:val="center"/>
        <w:rPr>
          <w:b/>
          <w:sz w:val="36"/>
          <w:lang w:val="en-GB"/>
        </w:rPr>
      </w:pPr>
      <w:r w:rsidRPr="00E92A19">
        <w:rPr>
          <w:b/>
          <w:sz w:val="36"/>
          <w:lang w:val="en-GB"/>
        </w:rPr>
        <w:t xml:space="preserve">Call for </w:t>
      </w:r>
      <w:r>
        <w:rPr>
          <w:b/>
          <w:sz w:val="36"/>
          <w:lang w:val="en-GB"/>
        </w:rPr>
        <w:t xml:space="preserve">Applications to achieve an Award for Authors of </w:t>
      </w:r>
      <w:r w:rsidRPr="00E92A19">
        <w:rPr>
          <w:b/>
          <w:sz w:val="36"/>
          <w:lang w:val="en-GB"/>
        </w:rPr>
        <w:t>Master Theses</w:t>
      </w:r>
      <w:r>
        <w:rPr>
          <w:b/>
          <w:sz w:val="36"/>
          <w:lang w:val="en-GB"/>
        </w:rPr>
        <w:t xml:space="preserve"> in </w:t>
      </w:r>
      <w:r w:rsidRPr="00E92A19">
        <w:rPr>
          <w:b/>
          <w:sz w:val="36"/>
          <w:lang w:val="en-GB"/>
        </w:rPr>
        <w:t>Environmental Systems Sciences</w:t>
      </w:r>
    </w:p>
    <w:p w:rsidR="00411E5C" w:rsidRPr="00D31788" w:rsidRDefault="00411E5C" w:rsidP="00411E5C">
      <w:pPr>
        <w:jc w:val="center"/>
        <w:rPr>
          <w:b/>
          <w:sz w:val="28"/>
          <w:szCs w:val="28"/>
          <w:lang w:val="en-GB"/>
        </w:rPr>
      </w:pPr>
      <w:r w:rsidRPr="00D31788">
        <w:rPr>
          <w:b/>
          <w:sz w:val="28"/>
          <w:szCs w:val="28"/>
          <w:lang w:val="en-GB"/>
        </w:rPr>
        <w:t xml:space="preserve">Award Ceremony planned </w:t>
      </w:r>
      <w:r>
        <w:rPr>
          <w:b/>
          <w:sz w:val="28"/>
          <w:szCs w:val="28"/>
          <w:lang w:val="en-GB"/>
        </w:rPr>
        <w:t xml:space="preserve">in </w:t>
      </w:r>
      <w:r w:rsidR="00AA598C">
        <w:rPr>
          <w:b/>
          <w:sz w:val="28"/>
          <w:szCs w:val="28"/>
          <w:lang w:val="en-GB"/>
        </w:rPr>
        <w:t>May 2019</w:t>
      </w:r>
    </w:p>
    <w:p w:rsidR="00411E5C" w:rsidRPr="00E92A19" w:rsidRDefault="00411E5C" w:rsidP="00411E5C">
      <w:pPr>
        <w:rPr>
          <w:lang w:val="en-GB"/>
        </w:rPr>
      </w:pPr>
    </w:p>
    <w:p w:rsidR="00411E5C" w:rsidRDefault="00411E5C" w:rsidP="00411E5C">
      <w:pPr>
        <w:jc w:val="both"/>
        <w:rPr>
          <w:lang w:val="en-GB"/>
        </w:rPr>
      </w:pPr>
      <w:r>
        <w:rPr>
          <w:lang w:val="en-GB"/>
        </w:rPr>
        <w:t>Within the framework of Environmental S</w:t>
      </w:r>
      <w:r w:rsidRPr="00E92A19">
        <w:rPr>
          <w:lang w:val="en-GB"/>
        </w:rPr>
        <w:t>ystems</w:t>
      </w:r>
      <w:r>
        <w:rPr>
          <w:lang w:val="en-GB"/>
        </w:rPr>
        <w:t xml:space="preserve"> S</w:t>
      </w:r>
      <w:r w:rsidRPr="00E92A19">
        <w:rPr>
          <w:lang w:val="en-GB"/>
        </w:rPr>
        <w:t>ciences (USW)</w:t>
      </w:r>
      <w:r>
        <w:rPr>
          <w:lang w:val="en-GB"/>
        </w:rPr>
        <w:t xml:space="preserve"> 6 Master Programmes - Geography and NAWI-Tech with focus on Natural Sciences, Sustainable Management (NM), Macroeconomics (VWL), Joint Degree Sustainable Development (JD SD) and Joint Degree Industrial Ecology (JS MIND) with focus on Social- and Economic Sciences - are offered. Each year approx. 70 out of approx. 300 enrolled students graduate with Master Theses according the guideline 'research-oriented addressing environmentally relevant questions and problems'. To illustrate the spectrum and quality of these Theses the Curricula Commission (CuKo) USW like several times in the past once again supposes to award dis</w:t>
      </w:r>
      <w:r w:rsidR="00AA598C">
        <w:rPr>
          <w:lang w:val="en-GB"/>
        </w:rPr>
        <w:t>tinguished Theses in spring 2019</w:t>
      </w:r>
      <w:r>
        <w:rPr>
          <w:lang w:val="en-GB"/>
        </w:rPr>
        <w:t xml:space="preserve">. </w:t>
      </w:r>
    </w:p>
    <w:p w:rsidR="00411E5C" w:rsidRPr="00E92A19" w:rsidRDefault="00411E5C" w:rsidP="00411E5C">
      <w:pPr>
        <w:jc w:val="both"/>
        <w:rPr>
          <w:lang w:val="en-GB"/>
        </w:rPr>
      </w:pPr>
      <w:r>
        <w:rPr>
          <w:lang w:val="en-GB"/>
        </w:rPr>
        <w:t>Therefore,</w:t>
      </w:r>
      <w:r w:rsidRPr="00E92A19">
        <w:rPr>
          <w:lang w:val="en-GB"/>
        </w:rPr>
        <w:t xml:space="preserve"> the </w:t>
      </w:r>
      <w:r>
        <w:rPr>
          <w:lang w:val="en-GB"/>
        </w:rPr>
        <w:t>Curricula C</w:t>
      </w:r>
      <w:r w:rsidRPr="00E92A19">
        <w:rPr>
          <w:lang w:val="en-GB"/>
        </w:rPr>
        <w:t>ommiss</w:t>
      </w:r>
      <w:r>
        <w:rPr>
          <w:lang w:val="en-GB"/>
        </w:rPr>
        <w:t>ion USW calls for application of authors of '</w:t>
      </w:r>
      <w:proofErr w:type="spellStart"/>
      <w:r>
        <w:rPr>
          <w:lang w:val="en-GB"/>
        </w:rPr>
        <w:t>Sehr</w:t>
      </w:r>
      <w:proofErr w:type="spellEnd"/>
      <w:r>
        <w:rPr>
          <w:lang w:val="en-GB"/>
        </w:rPr>
        <w:t xml:space="preserve"> gut (1) / A' qualified Master T</w:t>
      </w:r>
      <w:r w:rsidRPr="00E92A19">
        <w:rPr>
          <w:lang w:val="en-GB"/>
        </w:rPr>
        <w:t xml:space="preserve">heses </w:t>
      </w:r>
      <w:r w:rsidRPr="00E25F39">
        <w:rPr>
          <w:b/>
          <w:lang w:val="en-GB"/>
        </w:rPr>
        <w:t>concluded</w:t>
      </w:r>
      <w:r w:rsidRPr="00E92A19">
        <w:rPr>
          <w:lang w:val="en-GB"/>
        </w:rPr>
        <w:t xml:space="preserve"> in the period between </w:t>
      </w:r>
      <w:r w:rsidR="00AA598C">
        <w:rPr>
          <w:b/>
          <w:lang w:val="en-GB"/>
        </w:rPr>
        <w:t>Jan.01, 2017</w:t>
      </w:r>
      <w:r>
        <w:rPr>
          <w:lang w:val="en-GB"/>
        </w:rPr>
        <w:t xml:space="preserve"> and </w:t>
      </w:r>
      <w:r w:rsidR="00A65A51">
        <w:rPr>
          <w:b/>
          <w:lang w:val="en-GB"/>
        </w:rPr>
        <w:t>Dec.31, 2018</w:t>
      </w:r>
      <w:r w:rsidRPr="00E92A19">
        <w:rPr>
          <w:lang w:val="en-GB"/>
        </w:rPr>
        <w:t xml:space="preserve"> (Date of </w:t>
      </w:r>
      <w:r>
        <w:rPr>
          <w:lang w:val="en-GB"/>
        </w:rPr>
        <w:t>achieved</w:t>
      </w:r>
      <w:r w:rsidRPr="00E92A19">
        <w:rPr>
          <w:lang w:val="en-GB"/>
        </w:rPr>
        <w:t xml:space="preserve"> grading in Uni Graz Online</w:t>
      </w:r>
      <w:r>
        <w:rPr>
          <w:lang w:val="en-GB"/>
        </w:rPr>
        <w:t xml:space="preserve"> or</w:t>
      </w:r>
      <w:r w:rsidRPr="00E92A19">
        <w:rPr>
          <w:lang w:val="en-GB"/>
        </w:rPr>
        <w:t xml:space="preserve"> TU Graz Online</w:t>
      </w:r>
      <w:r>
        <w:rPr>
          <w:lang w:val="en-GB"/>
        </w:rPr>
        <w:t xml:space="preserve">, </w:t>
      </w:r>
      <w:r w:rsidRPr="00E92A19">
        <w:rPr>
          <w:lang w:val="en-GB"/>
        </w:rPr>
        <w:t xml:space="preserve">respectively). </w:t>
      </w:r>
      <w:r>
        <w:rPr>
          <w:lang w:val="en-GB"/>
        </w:rPr>
        <w:t xml:space="preserve">An interdisciplinary Jury will select to be awarded Theses with particular focus on one or more of the listed </w:t>
      </w:r>
      <w:r w:rsidRPr="00E92A19">
        <w:rPr>
          <w:lang w:val="en-GB"/>
        </w:rPr>
        <w:t>aspects:</w:t>
      </w:r>
    </w:p>
    <w:p w:rsidR="00411E5C" w:rsidRPr="005F0EEE" w:rsidRDefault="00411E5C" w:rsidP="00411E5C">
      <w:pPr>
        <w:pStyle w:val="Listenabsatz"/>
        <w:numPr>
          <w:ilvl w:val="0"/>
          <w:numId w:val="12"/>
        </w:numPr>
        <w:rPr>
          <w:lang w:val="en-GB"/>
        </w:rPr>
      </w:pPr>
      <w:proofErr w:type="spellStart"/>
      <w:r w:rsidRPr="005F0EEE">
        <w:rPr>
          <w:lang w:val="en-GB"/>
        </w:rPr>
        <w:t>Interdisciplinar</w:t>
      </w:r>
      <w:r>
        <w:rPr>
          <w:lang w:val="en-GB"/>
        </w:rPr>
        <w:t>ity</w:t>
      </w:r>
      <w:proofErr w:type="spellEnd"/>
      <w:r w:rsidRPr="005F0EEE">
        <w:rPr>
          <w:lang w:val="en-GB"/>
        </w:rPr>
        <w:t xml:space="preserve"> </w:t>
      </w:r>
    </w:p>
    <w:p w:rsidR="00411E5C" w:rsidRPr="005F0EEE" w:rsidRDefault="00411E5C" w:rsidP="00411E5C">
      <w:pPr>
        <w:pStyle w:val="Listenabsatz"/>
        <w:numPr>
          <w:ilvl w:val="0"/>
          <w:numId w:val="12"/>
        </w:numPr>
        <w:rPr>
          <w:lang w:val="en-GB"/>
        </w:rPr>
      </w:pPr>
      <w:r>
        <w:rPr>
          <w:lang w:val="en-GB"/>
        </w:rPr>
        <w:t>Environmental R</w:t>
      </w:r>
      <w:r w:rsidRPr="005F0EEE">
        <w:rPr>
          <w:lang w:val="en-GB"/>
        </w:rPr>
        <w:t>elevance</w:t>
      </w:r>
    </w:p>
    <w:p w:rsidR="00411E5C" w:rsidRPr="005F0EEE" w:rsidRDefault="00411E5C" w:rsidP="00411E5C">
      <w:pPr>
        <w:pStyle w:val="Listenabsatz"/>
        <w:numPr>
          <w:ilvl w:val="0"/>
          <w:numId w:val="12"/>
        </w:numPr>
        <w:rPr>
          <w:lang w:val="en-GB"/>
        </w:rPr>
      </w:pPr>
      <w:r w:rsidRPr="005F0EEE">
        <w:rPr>
          <w:lang w:val="en-GB"/>
        </w:rPr>
        <w:t>Ecology</w:t>
      </w:r>
    </w:p>
    <w:p w:rsidR="00411E5C" w:rsidRPr="005F0EEE" w:rsidRDefault="00411E5C" w:rsidP="00411E5C">
      <w:pPr>
        <w:pStyle w:val="Listenabsatz"/>
        <w:numPr>
          <w:ilvl w:val="0"/>
          <w:numId w:val="12"/>
        </w:numPr>
        <w:rPr>
          <w:lang w:val="en-GB"/>
        </w:rPr>
      </w:pPr>
      <w:r w:rsidRPr="005F0EEE">
        <w:rPr>
          <w:lang w:val="en-GB"/>
        </w:rPr>
        <w:t xml:space="preserve">Technological </w:t>
      </w:r>
      <w:r>
        <w:rPr>
          <w:lang w:val="en-GB"/>
        </w:rPr>
        <w:t>S</w:t>
      </w:r>
      <w:r w:rsidRPr="005F0EEE">
        <w:rPr>
          <w:lang w:val="en-GB"/>
        </w:rPr>
        <w:t>ignificance</w:t>
      </w:r>
    </w:p>
    <w:p w:rsidR="00411E5C" w:rsidRPr="005F0EEE" w:rsidRDefault="00411E5C" w:rsidP="00411E5C">
      <w:pPr>
        <w:pStyle w:val="Listenabsatz"/>
        <w:numPr>
          <w:ilvl w:val="0"/>
          <w:numId w:val="12"/>
        </w:numPr>
        <w:rPr>
          <w:lang w:val="en-GB"/>
        </w:rPr>
      </w:pPr>
      <w:r>
        <w:rPr>
          <w:lang w:val="en-GB"/>
        </w:rPr>
        <w:t>Economic R</w:t>
      </w:r>
      <w:r w:rsidRPr="005F0EEE">
        <w:rPr>
          <w:lang w:val="en-GB"/>
        </w:rPr>
        <w:t>elevance</w:t>
      </w:r>
    </w:p>
    <w:p w:rsidR="00411E5C" w:rsidRPr="005F0EEE" w:rsidRDefault="00411E5C" w:rsidP="00411E5C">
      <w:pPr>
        <w:pStyle w:val="Listenabsatz"/>
        <w:numPr>
          <w:ilvl w:val="0"/>
          <w:numId w:val="12"/>
        </w:numPr>
        <w:rPr>
          <w:lang w:val="en-GB"/>
        </w:rPr>
      </w:pPr>
      <w:r w:rsidRPr="005F0EEE">
        <w:rPr>
          <w:lang w:val="en-GB"/>
        </w:rPr>
        <w:t xml:space="preserve">Social </w:t>
      </w:r>
      <w:r>
        <w:rPr>
          <w:lang w:val="en-GB"/>
        </w:rPr>
        <w:t>S</w:t>
      </w:r>
      <w:r w:rsidRPr="005F0EEE">
        <w:rPr>
          <w:lang w:val="en-GB"/>
        </w:rPr>
        <w:t>ignificance</w:t>
      </w:r>
    </w:p>
    <w:p w:rsidR="00411E5C" w:rsidRDefault="00411E5C" w:rsidP="00411E5C">
      <w:pPr>
        <w:pStyle w:val="Listenabsatz"/>
        <w:numPr>
          <w:ilvl w:val="0"/>
          <w:numId w:val="12"/>
        </w:numPr>
        <w:rPr>
          <w:lang w:val="en-GB"/>
        </w:rPr>
      </w:pPr>
      <w:r w:rsidRPr="005F0EEE">
        <w:rPr>
          <w:lang w:val="en-GB"/>
        </w:rPr>
        <w:t xml:space="preserve">Other </w:t>
      </w:r>
      <w:r>
        <w:rPr>
          <w:lang w:val="en-GB"/>
        </w:rPr>
        <w:t>A</w:t>
      </w:r>
      <w:r w:rsidRPr="005F0EEE">
        <w:rPr>
          <w:lang w:val="en-GB"/>
        </w:rPr>
        <w:t xml:space="preserve">spects or </w:t>
      </w:r>
      <w:r>
        <w:rPr>
          <w:lang w:val="en-GB"/>
        </w:rPr>
        <w:t>P</w:t>
      </w:r>
      <w:r w:rsidRPr="005F0EEE">
        <w:rPr>
          <w:lang w:val="en-GB"/>
        </w:rPr>
        <w:t xml:space="preserve">erspectives with USW-relevance, </w:t>
      </w:r>
      <w:r>
        <w:rPr>
          <w:lang w:val="en-GB"/>
        </w:rPr>
        <w:t>argued</w:t>
      </w:r>
      <w:r w:rsidRPr="005F0EEE">
        <w:rPr>
          <w:lang w:val="en-GB"/>
        </w:rPr>
        <w:t xml:space="preserve"> by the applicant</w:t>
      </w:r>
      <w:r>
        <w:rPr>
          <w:lang w:val="en-GB"/>
        </w:rPr>
        <w:t>.</w:t>
      </w:r>
    </w:p>
    <w:p w:rsidR="00411E5C" w:rsidRPr="005F0EEE" w:rsidRDefault="00411E5C" w:rsidP="00411E5C">
      <w:pPr>
        <w:pStyle w:val="Listenabsatz"/>
        <w:rPr>
          <w:lang w:val="en-GB"/>
        </w:rPr>
      </w:pPr>
    </w:p>
    <w:p w:rsidR="00411E5C" w:rsidRPr="00806F0A" w:rsidRDefault="00411E5C" w:rsidP="00411E5C">
      <w:pPr>
        <w:jc w:val="center"/>
        <w:rPr>
          <w:lang w:val="en-US"/>
        </w:rPr>
      </w:pPr>
    </w:p>
    <w:p w:rsidR="00411E5C" w:rsidRPr="00806F0A" w:rsidRDefault="00A65A51" w:rsidP="00411E5C">
      <w:pPr>
        <w:jc w:val="center"/>
        <w:rPr>
          <w:lang w:val="en-US"/>
        </w:rPr>
      </w:pPr>
      <w:hyperlink r:id="rId11" w:history="1">
        <w:r w:rsidR="00411E5C" w:rsidRPr="00806F0A">
          <w:rPr>
            <w:rStyle w:val="Hyperlink"/>
            <w:lang w:val="en-US"/>
          </w:rPr>
          <w:t>http://umweltsystemwissenschaften.uni-graz.at/en/masterstudien/organisatorisches/formulare/</w:t>
        </w:r>
      </w:hyperlink>
    </w:p>
    <w:p w:rsidR="00411E5C" w:rsidRDefault="00411E5C" w:rsidP="00411E5C">
      <w:pPr>
        <w:jc w:val="center"/>
        <w:rPr>
          <w:lang w:val="en-GB"/>
        </w:rPr>
      </w:pPr>
      <w:r>
        <w:rPr>
          <w:b/>
          <w:lang w:val="en-GB"/>
        </w:rPr>
        <w:t>Electronic Applications are welcome anytime - Deadline Jan, 31</w:t>
      </w:r>
      <w:r w:rsidRPr="005F0EEE">
        <w:rPr>
          <w:b/>
          <w:vertAlign w:val="superscript"/>
          <w:lang w:val="en-GB"/>
        </w:rPr>
        <w:t>th</w:t>
      </w:r>
      <w:r w:rsidR="00A65A51">
        <w:rPr>
          <w:b/>
          <w:lang w:val="en-GB"/>
        </w:rPr>
        <w:t xml:space="preserve"> 2019</w:t>
      </w:r>
      <w:bookmarkStart w:id="0" w:name="_GoBack"/>
      <w:bookmarkEnd w:id="0"/>
      <w:r w:rsidRPr="00E92A19">
        <w:rPr>
          <w:lang w:val="en-GB"/>
        </w:rPr>
        <w:t xml:space="preserve"> </w:t>
      </w:r>
      <w:r>
        <w:rPr>
          <w:lang w:val="en-GB"/>
        </w:rPr>
        <w:br/>
      </w:r>
      <w:hyperlink r:id="rId12" w:history="1">
        <w:r w:rsidRPr="0099706D">
          <w:rPr>
            <w:rStyle w:val="Hyperlink"/>
            <w:lang w:val="en-GB"/>
          </w:rPr>
          <w:t>usw.koordination@uni-graz.at</w:t>
        </w:r>
      </w:hyperlink>
    </w:p>
    <w:p w:rsidR="00411E5C" w:rsidRDefault="00411E5C" w:rsidP="00411E5C">
      <w:pPr>
        <w:pStyle w:val="Textkrper2"/>
        <w:spacing w:after="120"/>
        <w:rPr>
          <w:rFonts w:ascii="Calibri" w:hAnsi="Calibri" w:cs="Calibri"/>
          <w:sz w:val="22"/>
          <w:szCs w:val="22"/>
          <w:lang w:val="en-US"/>
        </w:rPr>
      </w:pPr>
    </w:p>
    <w:p w:rsidR="00411E5C" w:rsidRDefault="00411E5C" w:rsidP="00411E5C">
      <w:pPr>
        <w:pStyle w:val="Textkrper2"/>
        <w:spacing w:after="120"/>
        <w:jc w:val="center"/>
        <w:rPr>
          <w:rFonts w:ascii="Calibri" w:hAnsi="Calibri" w:cs="Calibri"/>
          <w:sz w:val="22"/>
          <w:szCs w:val="22"/>
          <w:lang w:val="en-US"/>
        </w:rPr>
      </w:pPr>
    </w:p>
    <w:p w:rsidR="00411E5C" w:rsidRPr="00D31788" w:rsidRDefault="00411E5C" w:rsidP="00411E5C">
      <w:pPr>
        <w:pStyle w:val="Textkrper2"/>
        <w:spacing w:after="120"/>
        <w:jc w:val="center"/>
        <w:rPr>
          <w:rFonts w:ascii="Calibri" w:hAnsi="Calibri" w:cs="Calibri"/>
          <w:sz w:val="22"/>
          <w:szCs w:val="22"/>
          <w:lang w:val="en-US"/>
        </w:rPr>
      </w:pPr>
      <w:r w:rsidRPr="00D31788">
        <w:rPr>
          <w:rFonts w:ascii="Calibri" w:hAnsi="Calibri" w:cs="Calibri"/>
          <w:sz w:val="22"/>
          <w:szCs w:val="22"/>
          <w:lang w:val="en-US"/>
        </w:rPr>
        <w:t xml:space="preserve">For the Curricula-Commission </w:t>
      </w:r>
      <w:r>
        <w:rPr>
          <w:rFonts w:ascii="Calibri" w:hAnsi="Calibri" w:cs="Calibri"/>
          <w:sz w:val="22"/>
          <w:szCs w:val="22"/>
          <w:lang w:val="en-US"/>
        </w:rPr>
        <w:t xml:space="preserve">Umweltsystemwissenschaften / Environmental </w:t>
      </w:r>
      <w:r w:rsidRPr="00D31788">
        <w:rPr>
          <w:rFonts w:ascii="Calibri" w:hAnsi="Calibri" w:cs="Calibri"/>
          <w:sz w:val="22"/>
          <w:szCs w:val="22"/>
          <w:lang w:val="en-US"/>
        </w:rPr>
        <w:t>System Sciences</w:t>
      </w:r>
    </w:p>
    <w:p w:rsidR="00411E5C" w:rsidRPr="004773E7" w:rsidRDefault="00411E5C" w:rsidP="00411E5C">
      <w:pPr>
        <w:pStyle w:val="Textkrper2"/>
        <w:ind w:firstLine="708"/>
        <w:jc w:val="center"/>
        <w:rPr>
          <w:rFonts w:ascii="Calibri" w:hAnsi="Calibri" w:cs="Calibri"/>
          <w:szCs w:val="22"/>
          <w:lang w:val="en-US"/>
        </w:rPr>
      </w:pPr>
      <w:r>
        <w:rPr>
          <w:rFonts w:ascii="Calibri" w:hAnsi="Calibri" w:cs="Calibri"/>
          <w:noProof/>
          <w:szCs w:val="22"/>
          <w:lang w:val="de-AT" w:eastAsia="de-AT"/>
        </w:rPr>
        <w:drawing>
          <wp:anchor distT="0" distB="0" distL="114300" distR="114300" simplePos="0" relativeHeight="251659264" behindDoc="1" locked="0" layoutInCell="1" allowOverlap="1" wp14:anchorId="3F3D1818" wp14:editId="25D236D9">
            <wp:simplePos x="0" y="0"/>
            <wp:positionH relativeFrom="column">
              <wp:posOffset>2521585</wp:posOffset>
            </wp:positionH>
            <wp:positionV relativeFrom="paragraph">
              <wp:posOffset>25400</wp:posOffset>
            </wp:positionV>
            <wp:extent cx="1638300" cy="634365"/>
            <wp:effectExtent l="0" t="0" r="0" b="0"/>
            <wp:wrapNone/>
            <wp:docPr id="3" name="Grafik 3" descr="signature-Huber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ature-Huber_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C" w:rsidRPr="004773E7" w:rsidRDefault="00411E5C" w:rsidP="00411E5C">
      <w:pPr>
        <w:pStyle w:val="Textkrper2"/>
        <w:ind w:firstLine="708"/>
        <w:jc w:val="center"/>
        <w:rPr>
          <w:rFonts w:ascii="Calibri" w:hAnsi="Calibri" w:cs="Calibri"/>
          <w:szCs w:val="22"/>
          <w:lang w:val="en-US"/>
        </w:rPr>
      </w:pPr>
    </w:p>
    <w:p w:rsidR="00411E5C" w:rsidRPr="004773E7" w:rsidRDefault="00411E5C" w:rsidP="00411E5C">
      <w:pPr>
        <w:pStyle w:val="Textkrper2"/>
        <w:tabs>
          <w:tab w:val="left" w:pos="3825"/>
        </w:tabs>
        <w:ind w:firstLine="708"/>
        <w:jc w:val="left"/>
        <w:rPr>
          <w:rFonts w:ascii="Calibri" w:hAnsi="Calibri" w:cs="Calibri"/>
          <w:szCs w:val="22"/>
          <w:lang w:val="en-US"/>
        </w:rPr>
      </w:pPr>
      <w:r>
        <w:rPr>
          <w:rFonts w:ascii="Calibri" w:hAnsi="Calibri" w:cs="Calibri"/>
          <w:szCs w:val="22"/>
          <w:lang w:val="en-US"/>
        </w:rPr>
        <w:tab/>
      </w:r>
    </w:p>
    <w:p w:rsidR="00411E5C" w:rsidRPr="004773E7" w:rsidRDefault="00411E5C" w:rsidP="00411E5C">
      <w:pPr>
        <w:pStyle w:val="Textkrper2"/>
        <w:ind w:firstLine="708"/>
        <w:jc w:val="center"/>
        <w:rPr>
          <w:rFonts w:ascii="Calibri" w:hAnsi="Calibri" w:cs="Calibri"/>
          <w:szCs w:val="22"/>
          <w:lang w:val="en-US"/>
        </w:rPr>
      </w:pPr>
    </w:p>
    <w:p w:rsidR="00411E5C" w:rsidRPr="00D31788" w:rsidRDefault="00411E5C" w:rsidP="00411E5C">
      <w:pPr>
        <w:pStyle w:val="Textkrper2"/>
        <w:jc w:val="center"/>
        <w:rPr>
          <w:rFonts w:ascii="Calibri" w:hAnsi="Calibri" w:cs="Calibri"/>
          <w:sz w:val="22"/>
          <w:szCs w:val="22"/>
          <w:lang w:val="en-US"/>
        </w:rPr>
      </w:pPr>
      <w:proofErr w:type="spellStart"/>
      <w:proofErr w:type="gramStart"/>
      <w:r w:rsidRPr="00D31788">
        <w:rPr>
          <w:rFonts w:ascii="Calibri" w:hAnsi="Calibri" w:cs="Calibri"/>
          <w:sz w:val="22"/>
          <w:szCs w:val="22"/>
          <w:lang w:val="en-US"/>
        </w:rPr>
        <w:t>ao</w:t>
      </w:r>
      <w:proofErr w:type="spellEnd"/>
      <w:proofErr w:type="gramEnd"/>
      <w:r w:rsidRPr="00D31788">
        <w:rPr>
          <w:rFonts w:ascii="Calibri" w:hAnsi="Calibri" w:cs="Calibri"/>
          <w:sz w:val="22"/>
          <w:szCs w:val="22"/>
          <w:lang w:val="en-US"/>
        </w:rPr>
        <w:t>. Univ. Prof. Dr. Anton Huber</w:t>
      </w:r>
    </w:p>
    <w:p w:rsidR="00411E5C" w:rsidRPr="00307A20" w:rsidRDefault="00411E5C" w:rsidP="00411E5C">
      <w:pPr>
        <w:spacing w:line="360" w:lineRule="auto"/>
        <w:jc w:val="center"/>
        <w:rPr>
          <w:lang w:val="en-US"/>
        </w:rPr>
      </w:pPr>
      <w:r w:rsidRPr="00307A20">
        <w:rPr>
          <w:rFonts w:cs="Calibri"/>
          <w:lang w:val="en-US"/>
        </w:rPr>
        <w:t xml:space="preserve">Chair Curricula Commission </w:t>
      </w:r>
      <w:r>
        <w:rPr>
          <w:rFonts w:cs="Calibri"/>
          <w:lang w:val="en-US"/>
        </w:rPr>
        <w:t>USW</w:t>
      </w:r>
    </w:p>
    <w:sectPr w:rsidR="00411E5C" w:rsidRPr="00307A20" w:rsidSect="003E042B">
      <w:headerReference w:type="even" r:id="rId13"/>
      <w:headerReference w:type="default" r:id="rId14"/>
      <w:footerReference w:type="even" r:id="rId15"/>
      <w:footerReference w:type="default" r:id="rId16"/>
      <w:headerReference w:type="first" r:id="rId17"/>
      <w:footerReference w:type="first" r:id="rId18"/>
      <w:pgSz w:w="11906" w:h="16838"/>
      <w:pgMar w:top="1135"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42" w:rsidRDefault="00377E42" w:rsidP="009471E2">
      <w:pPr>
        <w:spacing w:after="0" w:line="240" w:lineRule="auto"/>
      </w:pPr>
      <w:r>
        <w:separator/>
      </w:r>
    </w:p>
  </w:endnote>
  <w:endnote w:type="continuationSeparator" w:id="0">
    <w:p w:rsidR="00377E42" w:rsidRDefault="00377E42" w:rsidP="0094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4F" w:rsidRDefault="006451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1921C1">
      <w:trPr>
        <w:trHeight w:val="151"/>
      </w:trPr>
      <w:tc>
        <w:tcPr>
          <w:tcW w:w="2250" w:type="pct"/>
          <w:tcBorders>
            <w:bottom w:val="single" w:sz="4" w:space="0" w:color="4F81BD" w:themeColor="accent1"/>
          </w:tcBorders>
        </w:tcPr>
        <w:p w:rsidR="001921C1" w:rsidRDefault="001921C1">
          <w:pPr>
            <w:pStyle w:val="Kopfzeile"/>
            <w:rPr>
              <w:rFonts w:asciiTheme="majorHAnsi" w:eastAsiaTheme="majorEastAsia" w:hAnsiTheme="majorHAnsi" w:cstheme="majorBidi"/>
              <w:b/>
              <w:bCs/>
            </w:rPr>
          </w:pPr>
        </w:p>
      </w:tc>
      <w:tc>
        <w:tcPr>
          <w:tcW w:w="500" w:type="pct"/>
          <w:vMerge w:val="restart"/>
          <w:noWrap/>
          <w:vAlign w:val="center"/>
        </w:tcPr>
        <w:p w:rsidR="001921C1" w:rsidRPr="009471E2" w:rsidRDefault="001921C1">
          <w:pPr>
            <w:pStyle w:val="KeinLeerraum"/>
            <w:rPr>
              <w:rFonts w:eastAsiaTheme="majorEastAsia" w:cstheme="minorHAnsi"/>
            </w:rPr>
          </w:pPr>
        </w:p>
      </w:tc>
      <w:tc>
        <w:tcPr>
          <w:tcW w:w="2250" w:type="pct"/>
          <w:tcBorders>
            <w:bottom w:val="single" w:sz="4" w:space="0" w:color="4F81BD" w:themeColor="accent1"/>
          </w:tcBorders>
        </w:tcPr>
        <w:p w:rsidR="001921C1" w:rsidRDefault="001921C1">
          <w:pPr>
            <w:pStyle w:val="Kopfzeile"/>
            <w:rPr>
              <w:rFonts w:asciiTheme="majorHAnsi" w:eastAsiaTheme="majorEastAsia" w:hAnsiTheme="majorHAnsi" w:cstheme="majorBidi"/>
              <w:b/>
              <w:bCs/>
            </w:rPr>
          </w:pPr>
        </w:p>
      </w:tc>
    </w:tr>
    <w:tr w:rsidR="001921C1">
      <w:trPr>
        <w:trHeight w:val="150"/>
      </w:trPr>
      <w:tc>
        <w:tcPr>
          <w:tcW w:w="2250" w:type="pct"/>
          <w:tcBorders>
            <w:top w:val="single" w:sz="4" w:space="0" w:color="4F81BD" w:themeColor="accent1"/>
          </w:tcBorders>
        </w:tcPr>
        <w:p w:rsidR="001921C1" w:rsidRDefault="001921C1">
          <w:pPr>
            <w:pStyle w:val="Kopfzeile"/>
            <w:rPr>
              <w:rFonts w:asciiTheme="majorHAnsi" w:eastAsiaTheme="majorEastAsia" w:hAnsiTheme="majorHAnsi" w:cstheme="majorBidi"/>
              <w:b/>
              <w:bCs/>
            </w:rPr>
          </w:pPr>
        </w:p>
      </w:tc>
      <w:tc>
        <w:tcPr>
          <w:tcW w:w="500" w:type="pct"/>
          <w:vMerge/>
        </w:tcPr>
        <w:p w:rsidR="001921C1" w:rsidRDefault="001921C1">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1921C1" w:rsidRDefault="001921C1">
          <w:pPr>
            <w:pStyle w:val="Kopfzeile"/>
            <w:rPr>
              <w:rFonts w:asciiTheme="majorHAnsi" w:eastAsiaTheme="majorEastAsia" w:hAnsiTheme="majorHAnsi" w:cstheme="majorBidi"/>
              <w:b/>
              <w:bCs/>
            </w:rPr>
          </w:pPr>
        </w:p>
      </w:tc>
    </w:tr>
  </w:tbl>
  <w:p w:rsidR="001921C1" w:rsidRDefault="001921C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4F" w:rsidRDefault="006451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42" w:rsidRDefault="00377E42" w:rsidP="009471E2">
      <w:pPr>
        <w:spacing w:after="0" w:line="240" w:lineRule="auto"/>
      </w:pPr>
      <w:r>
        <w:separator/>
      </w:r>
    </w:p>
  </w:footnote>
  <w:footnote w:type="continuationSeparator" w:id="0">
    <w:p w:rsidR="00377E42" w:rsidRDefault="00377E42" w:rsidP="00947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4F" w:rsidRDefault="006451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C1" w:rsidRDefault="00597E35">
    <w:pPr>
      <w:pStyle w:val="Kopfzeile"/>
    </w:pPr>
    <w:r>
      <w:rPr>
        <w:noProof/>
        <w:lang w:eastAsia="de-AT"/>
      </w:rPr>
      <w:drawing>
        <wp:anchor distT="0" distB="0" distL="114300" distR="114300" simplePos="0" relativeHeight="251662336" behindDoc="0" locked="0" layoutInCell="1" allowOverlap="1" wp14:anchorId="4F209F5A" wp14:editId="318E1198">
          <wp:simplePos x="0" y="0"/>
          <wp:positionH relativeFrom="column">
            <wp:posOffset>986155</wp:posOffset>
          </wp:positionH>
          <wp:positionV relativeFrom="paragraph">
            <wp:posOffset>-125095</wp:posOffset>
          </wp:positionV>
          <wp:extent cx="924560" cy="790575"/>
          <wp:effectExtent l="0" t="0" r="889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_gra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0" locked="0" layoutInCell="1" allowOverlap="1" wp14:anchorId="3245BC27" wp14:editId="384FE608">
          <wp:simplePos x="0" y="0"/>
          <wp:positionH relativeFrom="column">
            <wp:posOffset>85090</wp:posOffset>
          </wp:positionH>
          <wp:positionV relativeFrom="paragraph">
            <wp:posOffset>-125730</wp:posOffset>
          </wp:positionV>
          <wp:extent cx="855980" cy="793115"/>
          <wp:effectExtent l="0" t="0" r="1270" b="6985"/>
          <wp:wrapNone/>
          <wp:docPr id="2" name="Picture 2" descr="D:\Users\Finkju\Desktop\u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Users\Finkju\Desktop\usw_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5980" cy="79311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0" locked="0" layoutInCell="1" allowOverlap="1" wp14:anchorId="6C388DC8" wp14:editId="50A4196E">
          <wp:simplePos x="0" y="0"/>
          <wp:positionH relativeFrom="column">
            <wp:posOffset>81280</wp:posOffset>
          </wp:positionH>
          <wp:positionV relativeFrom="paragraph">
            <wp:posOffset>-125730</wp:posOffset>
          </wp:positionV>
          <wp:extent cx="6410325" cy="792480"/>
          <wp:effectExtent l="0" t="0" r="9525" b="7620"/>
          <wp:wrapNone/>
          <wp:docPr id="1026" name="Picture 2" descr="Y:\U_Umweltsystemwissenschaften\08_VERANSTALTUNG und PR\Veranstaltungen\Interne Veranstaltungen\USW-Praxisgespräche WS2012\AVL Veranstaltung WS12\Fotos\2012-10-30 17.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Y:\U_Umweltsystemwissenschaften\08_VERANSTALTUNG und PR\Veranstaltungen\Interne Veranstaltungen\USW-Praxisgespräche WS2012\AVL Veranstaltung WS12\Fotos\2012-10-30 17.14.36.jpg"/>
                  <pic:cNvPicPr>
                    <a:picLocks noChangeAspect="1"/>
                  </pic:cNvPicPr>
                </pic:nvPicPr>
                <pic:blipFill rotWithShape="1">
                  <a:blip r:embed="rId3" cstate="print">
                    <a:duotone>
                      <a:schemeClr val="bg2">
                        <a:shade val="45000"/>
                        <a:satMod val="135000"/>
                      </a:schemeClr>
                      <a:prstClr val="white"/>
                    </a:duotone>
                    <a:extLst>
                      <a:ext uri="{28A0092B-C50C-407E-A947-70E740481C1C}">
                        <a14:useLocalDpi xmlns:a14="http://schemas.microsoft.com/office/drawing/2010/main" val="0"/>
                      </a:ext>
                    </a:extLst>
                  </a:blip>
                  <a:srcRect l="-116" t="5328" r="-379" b="20764"/>
                  <a:stretch/>
                </pic:blipFill>
                <pic:spPr bwMode="auto">
                  <a:xfrm>
                    <a:off x="0" y="0"/>
                    <a:ext cx="6410325" cy="792480"/>
                  </a:xfrm>
                  <a:prstGeom prst="rect">
                    <a:avLst/>
                  </a:prstGeom>
                  <a:noFill/>
                  <a:effectLst>
                    <a:glow>
                      <a:schemeClr val="accent1">
                        <a:alpha val="40000"/>
                      </a:schemeClr>
                    </a:glow>
                  </a:effectLst>
                  <a:extLst/>
                </pic:spPr>
              </pic:pic>
            </a:graphicData>
          </a:graphic>
          <wp14:sizeRelH relativeFrom="margin">
            <wp14:pctWidth>0</wp14:pctWidth>
          </wp14:sizeRelH>
          <wp14:sizeRelV relativeFrom="margin">
            <wp14:pctHeight>0</wp14:pctHeight>
          </wp14:sizeRelV>
        </wp:anchor>
      </w:drawing>
    </w:r>
    <w:r w:rsidR="001921C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4F" w:rsidRDefault="006451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D5A"/>
    <w:multiLevelType w:val="hybridMultilevel"/>
    <w:tmpl w:val="70E202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8177FE"/>
    <w:multiLevelType w:val="hybridMultilevel"/>
    <w:tmpl w:val="5AACFEB4"/>
    <w:lvl w:ilvl="0" w:tplc="0C070003">
      <w:start w:val="1"/>
      <w:numFmt w:val="bullet"/>
      <w:lvlText w:val="o"/>
      <w:lvlJc w:val="left"/>
      <w:pPr>
        <w:ind w:left="1425" w:hanging="360"/>
      </w:pPr>
      <w:rPr>
        <w:rFonts w:ascii="Courier New" w:hAnsi="Courier New" w:cs="Courier New"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2">
    <w:nsid w:val="0FC244AD"/>
    <w:multiLevelType w:val="hybridMultilevel"/>
    <w:tmpl w:val="DFD0EF56"/>
    <w:lvl w:ilvl="0" w:tplc="8A00A762">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706EAC"/>
    <w:multiLevelType w:val="hybridMultilevel"/>
    <w:tmpl w:val="24EAACEA"/>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4E065B8"/>
    <w:multiLevelType w:val="hybridMultilevel"/>
    <w:tmpl w:val="9446D2BC"/>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5">
    <w:nsid w:val="39FF21EC"/>
    <w:multiLevelType w:val="hybridMultilevel"/>
    <w:tmpl w:val="0FD6DA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6">
    <w:nsid w:val="55014959"/>
    <w:multiLevelType w:val="hybridMultilevel"/>
    <w:tmpl w:val="4D2AD65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7D67AD5"/>
    <w:multiLevelType w:val="hybridMultilevel"/>
    <w:tmpl w:val="FB48A8C2"/>
    <w:lvl w:ilvl="0" w:tplc="0C070005">
      <w:start w:val="1"/>
      <w:numFmt w:val="bullet"/>
      <w:lvlText w:val=""/>
      <w:lvlJc w:val="left"/>
      <w:pPr>
        <w:tabs>
          <w:tab w:val="num" w:pos="900"/>
        </w:tabs>
        <w:ind w:left="900" w:hanging="360"/>
      </w:pPr>
      <w:rPr>
        <w:rFonts w:ascii="Wingdings" w:hAnsi="Wingdings" w:hint="default"/>
      </w:rPr>
    </w:lvl>
    <w:lvl w:ilvl="1" w:tplc="0C070003" w:tentative="1">
      <w:start w:val="1"/>
      <w:numFmt w:val="bullet"/>
      <w:lvlText w:val="o"/>
      <w:lvlJc w:val="left"/>
      <w:pPr>
        <w:tabs>
          <w:tab w:val="num" w:pos="1620"/>
        </w:tabs>
        <w:ind w:left="1620" w:hanging="360"/>
      </w:pPr>
      <w:rPr>
        <w:rFonts w:ascii="Courier New" w:hAnsi="Courier New" w:cs="Courier New" w:hint="default"/>
      </w:rPr>
    </w:lvl>
    <w:lvl w:ilvl="2" w:tplc="0C070005" w:tentative="1">
      <w:start w:val="1"/>
      <w:numFmt w:val="bullet"/>
      <w:lvlText w:val=""/>
      <w:lvlJc w:val="left"/>
      <w:pPr>
        <w:tabs>
          <w:tab w:val="num" w:pos="2340"/>
        </w:tabs>
        <w:ind w:left="2340" w:hanging="360"/>
      </w:pPr>
      <w:rPr>
        <w:rFonts w:ascii="Wingdings" w:hAnsi="Wingdings" w:hint="default"/>
      </w:rPr>
    </w:lvl>
    <w:lvl w:ilvl="3" w:tplc="0C070001" w:tentative="1">
      <w:start w:val="1"/>
      <w:numFmt w:val="bullet"/>
      <w:lvlText w:val=""/>
      <w:lvlJc w:val="left"/>
      <w:pPr>
        <w:tabs>
          <w:tab w:val="num" w:pos="3060"/>
        </w:tabs>
        <w:ind w:left="3060" w:hanging="360"/>
      </w:pPr>
      <w:rPr>
        <w:rFonts w:ascii="Symbol" w:hAnsi="Symbol" w:hint="default"/>
      </w:rPr>
    </w:lvl>
    <w:lvl w:ilvl="4" w:tplc="0C070003" w:tentative="1">
      <w:start w:val="1"/>
      <w:numFmt w:val="bullet"/>
      <w:lvlText w:val="o"/>
      <w:lvlJc w:val="left"/>
      <w:pPr>
        <w:tabs>
          <w:tab w:val="num" w:pos="3780"/>
        </w:tabs>
        <w:ind w:left="3780" w:hanging="360"/>
      </w:pPr>
      <w:rPr>
        <w:rFonts w:ascii="Courier New" w:hAnsi="Courier New" w:cs="Courier New" w:hint="default"/>
      </w:rPr>
    </w:lvl>
    <w:lvl w:ilvl="5" w:tplc="0C070005" w:tentative="1">
      <w:start w:val="1"/>
      <w:numFmt w:val="bullet"/>
      <w:lvlText w:val=""/>
      <w:lvlJc w:val="left"/>
      <w:pPr>
        <w:tabs>
          <w:tab w:val="num" w:pos="4500"/>
        </w:tabs>
        <w:ind w:left="4500" w:hanging="360"/>
      </w:pPr>
      <w:rPr>
        <w:rFonts w:ascii="Wingdings" w:hAnsi="Wingdings" w:hint="default"/>
      </w:rPr>
    </w:lvl>
    <w:lvl w:ilvl="6" w:tplc="0C070001" w:tentative="1">
      <w:start w:val="1"/>
      <w:numFmt w:val="bullet"/>
      <w:lvlText w:val=""/>
      <w:lvlJc w:val="left"/>
      <w:pPr>
        <w:tabs>
          <w:tab w:val="num" w:pos="5220"/>
        </w:tabs>
        <w:ind w:left="5220" w:hanging="360"/>
      </w:pPr>
      <w:rPr>
        <w:rFonts w:ascii="Symbol" w:hAnsi="Symbol" w:hint="default"/>
      </w:rPr>
    </w:lvl>
    <w:lvl w:ilvl="7" w:tplc="0C070003" w:tentative="1">
      <w:start w:val="1"/>
      <w:numFmt w:val="bullet"/>
      <w:lvlText w:val="o"/>
      <w:lvlJc w:val="left"/>
      <w:pPr>
        <w:tabs>
          <w:tab w:val="num" w:pos="5940"/>
        </w:tabs>
        <w:ind w:left="5940" w:hanging="360"/>
      </w:pPr>
      <w:rPr>
        <w:rFonts w:ascii="Courier New" w:hAnsi="Courier New" w:cs="Courier New" w:hint="default"/>
      </w:rPr>
    </w:lvl>
    <w:lvl w:ilvl="8" w:tplc="0C070005" w:tentative="1">
      <w:start w:val="1"/>
      <w:numFmt w:val="bullet"/>
      <w:lvlText w:val=""/>
      <w:lvlJc w:val="left"/>
      <w:pPr>
        <w:tabs>
          <w:tab w:val="num" w:pos="6660"/>
        </w:tabs>
        <w:ind w:left="6660" w:hanging="360"/>
      </w:pPr>
      <w:rPr>
        <w:rFonts w:ascii="Wingdings" w:hAnsi="Wingdings" w:hint="default"/>
      </w:rPr>
    </w:lvl>
  </w:abstractNum>
  <w:abstractNum w:abstractNumId="8">
    <w:nsid w:val="5C056385"/>
    <w:multiLevelType w:val="hybridMultilevel"/>
    <w:tmpl w:val="79CCF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E041A5D"/>
    <w:multiLevelType w:val="hybridMultilevel"/>
    <w:tmpl w:val="4E1612F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9"/>
  </w:num>
  <w:num w:numId="6">
    <w:abstractNumId w:val="0"/>
  </w:num>
  <w:num w:numId="7">
    <w:abstractNumId w:val="6"/>
  </w:num>
  <w:num w:numId="8">
    <w:abstractNumId w:val="4"/>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F0"/>
    <w:rsid w:val="00066AD7"/>
    <w:rsid w:val="000B4066"/>
    <w:rsid w:val="00122951"/>
    <w:rsid w:val="001563F0"/>
    <w:rsid w:val="001921C1"/>
    <w:rsid w:val="00196556"/>
    <w:rsid w:val="002018E0"/>
    <w:rsid w:val="002136E1"/>
    <w:rsid w:val="00237FD3"/>
    <w:rsid w:val="00262166"/>
    <w:rsid w:val="002943B2"/>
    <w:rsid w:val="00310121"/>
    <w:rsid w:val="00314AE7"/>
    <w:rsid w:val="00326B7E"/>
    <w:rsid w:val="00377E42"/>
    <w:rsid w:val="00395B51"/>
    <w:rsid w:val="003A164F"/>
    <w:rsid w:val="003A7AB8"/>
    <w:rsid w:val="003E042B"/>
    <w:rsid w:val="003F6A27"/>
    <w:rsid w:val="00410465"/>
    <w:rsid w:val="00411E5C"/>
    <w:rsid w:val="00486235"/>
    <w:rsid w:val="00495D77"/>
    <w:rsid w:val="004D2971"/>
    <w:rsid w:val="004E2A6D"/>
    <w:rsid w:val="004E4D1D"/>
    <w:rsid w:val="004F7DEF"/>
    <w:rsid w:val="00554E13"/>
    <w:rsid w:val="005841A8"/>
    <w:rsid w:val="00597E35"/>
    <w:rsid w:val="005D7D85"/>
    <w:rsid w:val="005E276A"/>
    <w:rsid w:val="0064514F"/>
    <w:rsid w:val="00693298"/>
    <w:rsid w:val="006A2A2E"/>
    <w:rsid w:val="006E0EA0"/>
    <w:rsid w:val="006E396F"/>
    <w:rsid w:val="006E5B93"/>
    <w:rsid w:val="00713AEF"/>
    <w:rsid w:val="007164B7"/>
    <w:rsid w:val="00733199"/>
    <w:rsid w:val="00736768"/>
    <w:rsid w:val="00747B1B"/>
    <w:rsid w:val="0078184A"/>
    <w:rsid w:val="007C1682"/>
    <w:rsid w:val="007E665A"/>
    <w:rsid w:val="007F253D"/>
    <w:rsid w:val="00805464"/>
    <w:rsid w:val="00806F0A"/>
    <w:rsid w:val="00817D98"/>
    <w:rsid w:val="00825306"/>
    <w:rsid w:val="00861027"/>
    <w:rsid w:val="008702D2"/>
    <w:rsid w:val="009245A6"/>
    <w:rsid w:val="00924641"/>
    <w:rsid w:val="009471E2"/>
    <w:rsid w:val="0099467C"/>
    <w:rsid w:val="009C3F31"/>
    <w:rsid w:val="009C406B"/>
    <w:rsid w:val="00A30FE7"/>
    <w:rsid w:val="00A65A51"/>
    <w:rsid w:val="00AA598C"/>
    <w:rsid w:val="00AB353A"/>
    <w:rsid w:val="00AB43BF"/>
    <w:rsid w:val="00AB6037"/>
    <w:rsid w:val="00B54D97"/>
    <w:rsid w:val="00B77F6D"/>
    <w:rsid w:val="00BC0169"/>
    <w:rsid w:val="00BC703C"/>
    <w:rsid w:val="00BF24D6"/>
    <w:rsid w:val="00BF446B"/>
    <w:rsid w:val="00C16269"/>
    <w:rsid w:val="00C70CF1"/>
    <w:rsid w:val="00C92EE5"/>
    <w:rsid w:val="00CE1FDD"/>
    <w:rsid w:val="00D40FDF"/>
    <w:rsid w:val="00E57219"/>
    <w:rsid w:val="00EA426F"/>
    <w:rsid w:val="00ED2BA3"/>
    <w:rsid w:val="00F07292"/>
    <w:rsid w:val="00F31C69"/>
    <w:rsid w:val="00F3323D"/>
    <w:rsid w:val="00FC041B"/>
    <w:rsid w:val="00FD515A"/>
    <w:rsid w:val="00FF56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FE7"/>
    <w:pPr>
      <w:ind w:left="720"/>
      <w:contextualSpacing/>
    </w:pPr>
  </w:style>
  <w:style w:type="character" w:styleId="Platzhaltertext">
    <w:name w:val="Placeholder Text"/>
    <w:basedOn w:val="Absatz-Standardschriftart"/>
    <w:uiPriority w:val="99"/>
    <w:semiHidden/>
    <w:rsid w:val="00262166"/>
    <w:rPr>
      <w:color w:val="808080"/>
    </w:rPr>
  </w:style>
  <w:style w:type="paragraph" w:styleId="Sprechblasentext">
    <w:name w:val="Balloon Text"/>
    <w:basedOn w:val="Standard"/>
    <w:link w:val="SprechblasentextZchn"/>
    <w:uiPriority w:val="99"/>
    <w:semiHidden/>
    <w:unhideWhenUsed/>
    <w:rsid w:val="002621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166"/>
    <w:rPr>
      <w:rFonts w:ascii="Tahoma" w:hAnsi="Tahoma" w:cs="Tahoma"/>
      <w:sz w:val="16"/>
      <w:szCs w:val="16"/>
    </w:rPr>
  </w:style>
  <w:style w:type="paragraph" w:styleId="Kopfzeile">
    <w:name w:val="header"/>
    <w:basedOn w:val="Standard"/>
    <w:link w:val="KopfzeileZchn"/>
    <w:uiPriority w:val="99"/>
    <w:unhideWhenUsed/>
    <w:rsid w:val="00947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1E2"/>
  </w:style>
  <w:style w:type="paragraph" w:styleId="Fuzeile">
    <w:name w:val="footer"/>
    <w:basedOn w:val="Standard"/>
    <w:link w:val="FuzeileZchn"/>
    <w:uiPriority w:val="99"/>
    <w:unhideWhenUsed/>
    <w:rsid w:val="00947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1E2"/>
  </w:style>
  <w:style w:type="paragraph" w:customStyle="1" w:styleId="538552DCBB0F4C4BB087ED922D6A6322">
    <w:name w:val="538552DCBB0F4C4BB087ED922D6A6322"/>
    <w:rsid w:val="009471E2"/>
    <w:rPr>
      <w:rFonts w:eastAsiaTheme="minorEastAsia"/>
      <w:lang w:eastAsia="de-AT"/>
    </w:rPr>
  </w:style>
  <w:style w:type="paragraph" w:styleId="KeinLeerraum">
    <w:name w:val="No Spacing"/>
    <w:link w:val="KeinLeerraumZchn"/>
    <w:uiPriority w:val="99"/>
    <w:qFormat/>
    <w:rsid w:val="009471E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99"/>
    <w:rsid w:val="009471E2"/>
    <w:rPr>
      <w:rFonts w:eastAsiaTheme="minorEastAsia"/>
      <w:lang w:eastAsia="de-AT"/>
    </w:rPr>
  </w:style>
  <w:style w:type="paragraph" w:styleId="NurText">
    <w:name w:val="Plain Text"/>
    <w:basedOn w:val="Standard"/>
    <w:link w:val="NurTextZchn"/>
    <w:uiPriority w:val="99"/>
    <w:unhideWhenUsed/>
    <w:rsid w:val="00F31C6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31C69"/>
    <w:rPr>
      <w:rFonts w:ascii="Calibri" w:hAnsi="Calibri"/>
      <w:szCs w:val="21"/>
    </w:rPr>
  </w:style>
  <w:style w:type="paragraph" w:styleId="Textkrper2">
    <w:name w:val="Body Text 2"/>
    <w:basedOn w:val="Standard"/>
    <w:link w:val="Textkrper2Zchn"/>
    <w:uiPriority w:val="99"/>
    <w:semiHidden/>
    <w:rsid w:val="00AB6037"/>
    <w:pPr>
      <w:spacing w:after="0" w:line="240" w:lineRule="auto"/>
      <w:jc w:val="both"/>
    </w:pPr>
    <w:rPr>
      <w:rFonts w:ascii="Times New Roman" w:eastAsia="Times New Roman" w:hAnsi="Times New Roman" w:cs="Times New Roman"/>
      <w:sz w:val="24"/>
      <w:szCs w:val="20"/>
      <w:lang w:val="de-DE" w:eastAsia="de-DE"/>
    </w:rPr>
  </w:style>
  <w:style w:type="character" w:customStyle="1" w:styleId="Textkrper2Zchn">
    <w:name w:val="Textkörper 2 Zchn"/>
    <w:basedOn w:val="Absatz-Standardschriftart"/>
    <w:link w:val="Textkrper2"/>
    <w:uiPriority w:val="99"/>
    <w:semiHidden/>
    <w:rsid w:val="00AB6037"/>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BC703C"/>
    <w:rPr>
      <w:color w:val="0000FF" w:themeColor="hyperlink"/>
      <w:u w:val="single"/>
    </w:rPr>
  </w:style>
  <w:style w:type="character" w:styleId="BesuchterHyperlink">
    <w:name w:val="FollowedHyperlink"/>
    <w:basedOn w:val="Absatz-Standardschriftart"/>
    <w:uiPriority w:val="99"/>
    <w:semiHidden/>
    <w:unhideWhenUsed/>
    <w:rsid w:val="00870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FE7"/>
    <w:pPr>
      <w:ind w:left="720"/>
      <w:contextualSpacing/>
    </w:pPr>
  </w:style>
  <w:style w:type="character" w:styleId="Platzhaltertext">
    <w:name w:val="Placeholder Text"/>
    <w:basedOn w:val="Absatz-Standardschriftart"/>
    <w:uiPriority w:val="99"/>
    <w:semiHidden/>
    <w:rsid w:val="00262166"/>
    <w:rPr>
      <w:color w:val="808080"/>
    </w:rPr>
  </w:style>
  <w:style w:type="paragraph" w:styleId="Sprechblasentext">
    <w:name w:val="Balloon Text"/>
    <w:basedOn w:val="Standard"/>
    <w:link w:val="SprechblasentextZchn"/>
    <w:uiPriority w:val="99"/>
    <w:semiHidden/>
    <w:unhideWhenUsed/>
    <w:rsid w:val="002621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166"/>
    <w:rPr>
      <w:rFonts w:ascii="Tahoma" w:hAnsi="Tahoma" w:cs="Tahoma"/>
      <w:sz w:val="16"/>
      <w:szCs w:val="16"/>
    </w:rPr>
  </w:style>
  <w:style w:type="paragraph" w:styleId="Kopfzeile">
    <w:name w:val="header"/>
    <w:basedOn w:val="Standard"/>
    <w:link w:val="KopfzeileZchn"/>
    <w:uiPriority w:val="99"/>
    <w:unhideWhenUsed/>
    <w:rsid w:val="00947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1E2"/>
  </w:style>
  <w:style w:type="paragraph" w:styleId="Fuzeile">
    <w:name w:val="footer"/>
    <w:basedOn w:val="Standard"/>
    <w:link w:val="FuzeileZchn"/>
    <w:uiPriority w:val="99"/>
    <w:unhideWhenUsed/>
    <w:rsid w:val="00947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1E2"/>
  </w:style>
  <w:style w:type="paragraph" w:customStyle="1" w:styleId="538552DCBB0F4C4BB087ED922D6A6322">
    <w:name w:val="538552DCBB0F4C4BB087ED922D6A6322"/>
    <w:rsid w:val="009471E2"/>
    <w:rPr>
      <w:rFonts w:eastAsiaTheme="minorEastAsia"/>
      <w:lang w:eastAsia="de-AT"/>
    </w:rPr>
  </w:style>
  <w:style w:type="paragraph" w:styleId="KeinLeerraum">
    <w:name w:val="No Spacing"/>
    <w:link w:val="KeinLeerraumZchn"/>
    <w:uiPriority w:val="99"/>
    <w:qFormat/>
    <w:rsid w:val="009471E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99"/>
    <w:rsid w:val="009471E2"/>
    <w:rPr>
      <w:rFonts w:eastAsiaTheme="minorEastAsia"/>
      <w:lang w:eastAsia="de-AT"/>
    </w:rPr>
  </w:style>
  <w:style w:type="paragraph" w:styleId="NurText">
    <w:name w:val="Plain Text"/>
    <w:basedOn w:val="Standard"/>
    <w:link w:val="NurTextZchn"/>
    <w:uiPriority w:val="99"/>
    <w:unhideWhenUsed/>
    <w:rsid w:val="00F31C6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31C69"/>
    <w:rPr>
      <w:rFonts w:ascii="Calibri" w:hAnsi="Calibri"/>
      <w:szCs w:val="21"/>
    </w:rPr>
  </w:style>
  <w:style w:type="paragraph" w:styleId="Textkrper2">
    <w:name w:val="Body Text 2"/>
    <w:basedOn w:val="Standard"/>
    <w:link w:val="Textkrper2Zchn"/>
    <w:uiPriority w:val="99"/>
    <w:semiHidden/>
    <w:rsid w:val="00AB6037"/>
    <w:pPr>
      <w:spacing w:after="0" w:line="240" w:lineRule="auto"/>
      <w:jc w:val="both"/>
    </w:pPr>
    <w:rPr>
      <w:rFonts w:ascii="Times New Roman" w:eastAsia="Times New Roman" w:hAnsi="Times New Roman" w:cs="Times New Roman"/>
      <w:sz w:val="24"/>
      <w:szCs w:val="20"/>
      <w:lang w:val="de-DE" w:eastAsia="de-DE"/>
    </w:rPr>
  </w:style>
  <w:style w:type="character" w:customStyle="1" w:styleId="Textkrper2Zchn">
    <w:name w:val="Textkörper 2 Zchn"/>
    <w:basedOn w:val="Absatz-Standardschriftart"/>
    <w:link w:val="Textkrper2"/>
    <w:uiPriority w:val="99"/>
    <w:semiHidden/>
    <w:rsid w:val="00AB6037"/>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BC703C"/>
    <w:rPr>
      <w:color w:val="0000FF" w:themeColor="hyperlink"/>
      <w:u w:val="single"/>
    </w:rPr>
  </w:style>
  <w:style w:type="character" w:styleId="BesuchterHyperlink">
    <w:name w:val="FollowedHyperlink"/>
    <w:basedOn w:val="Absatz-Standardschriftart"/>
    <w:uiPriority w:val="99"/>
    <w:semiHidden/>
    <w:unhideWhenUsed/>
    <w:rsid w:val="0087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6647">
      <w:bodyDiv w:val="1"/>
      <w:marLeft w:val="0"/>
      <w:marRight w:val="0"/>
      <w:marTop w:val="0"/>
      <w:marBottom w:val="0"/>
      <w:divBdr>
        <w:top w:val="none" w:sz="0" w:space="0" w:color="auto"/>
        <w:left w:val="none" w:sz="0" w:space="0" w:color="auto"/>
        <w:bottom w:val="none" w:sz="0" w:space="0" w:color="auto"/>
        <w:right w:val="none" w:sz="0" w:space="0" w:color="auto"/>
      </w:divBdr>
    </w:div>
    <w:div w:id="20678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weltsystemwissenschaften.uni-graz.at/en/masterstudien/organisatorisches/formular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sw.koordination@uni-graz.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mweltsystemwissenschaften.uni-graz.at/en/masterstudien/organisatorisches/formul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w.koordination@uni-graz.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Kramer, Klaudia (klaudia.kramer@uni-graz.at)</cp:lastModifiedBy>
  <cp:revision>3</cp:revision>
  <cp:lastPrinted>2016-03-08T12:24:00Z</cp:lastPrinted>
  <dcterms:created xsi:type="dcterms:W3CDTF">2017-04-11T11:59:00Z</dcterms:created>
  <dcterms:modified xsi:type="dcterms:W3CDTF">2017-04-11T12:00:00Z</dcterms:modified>
</cp:coreProperties>
</file>