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FB61" w14:textId="1FE2BF68" w:rsidR="00D3371E" w:rsidRPr="00D3371E" w:rsidRDefault="00D3371E" w:rsidP="00D3371E">
      <w:pPr>
        <w:rPr>
          <w:rFonts w:ascii="Times New Roman" w:hAnsi="Times New Roman" w:cs="Times New Roman"/>
          <w:sz w:val="24"/>
          <w:szCs w:val="24"/>
          <w:lang w:val="en-US"/>
        </w:rPr>
      </w:pPr>
      <w:r w:rsidRPr="00CF7AE9">
        <w:rPr>
          <w:rFonts w:ascii="Times New Roman" w:hAnsi="Times New Roman" w:cs="Times New Roman"/>
          <w:b/>
          <w:bCs/>
          <w:sz w:val="24"/>
          <w:szCs w:val="24"/>
          <w:lang w:val="en-US"/>
        </w:rPr>
        <w:t>International Graduate School "Resonant Self-World-Relations in Ancient and Modern Socio-Religious Practices”</w:t>
      </w:r>
      <w:r w:rsidR="00CF7AE9" w:rsidRPr="00CF7AE9">
        <w:rPr>
          <w:rFonts w:ascii="Times New Roman" w:hAnsi="Times New Roman" w:cs="Times New Roman"/>
          <w:b/>
          <w:bCs/>
          <w:sz w:val="24"/>
          <w:szCs w:val="24"/>
          <w:lang w:val="en-US"/>
        </w:rPr>
        <w:t xml:space="preserve"> </w:t>
      </w:r>
      <w:r w:rsidR="00CF7AE9" w:rsidRPr="00CF7AE9">
        <w:rPr>
          <w:rFonts w:ascii="Times New Roman" w:hAnsi="Times New Roman" w:cs="Times New Roman"/>
          <w:sz w:val="24"/>
          <w:szCs w:val="24"/>
          <w:lang w:val="en-US"/>
        </w:rPr>
        <w:br/>
      </w:r>
      <w:r w:rsidR="00CF7AE9">
        <w:rPr>
          <w:rFonts w:ascii="Times New Roman" w:hAnsi="Times New Roman" w:cs="Times New Roman"/>
          <w:sz w:val="24"/>
          <w:szCs w:val="24"/>
          <w:lang w:val="en-US"/>
        </w:rPr>
        <w:br/>
      </w:r>
      <w:r w:rsidR="00CF7AE9" w:rsidRPr="00D3371E">
        <w:rPr>
          <w:rFonts w:ascii="Times New Roman" w:hAnsi="Times New Roman" w:cs="Times New Roman"/>
          <w:sz w:val="24"/>
          <w:szCs w:val="24"/>
          <w:lang w:val="en-US"/>
        </w:rPr>
        <w:t>Fall Conference 2020</w:t>
      </w:r>
      <w:r w:rsidR="00CF7AE9">
        <w:rPr>
          <w:rFonts w:ascii="Times New Roman" w:hAnsi="Times New Roman" w:cs="Times New Roman"/>
          <w:sz w:val="24"/>
          <w:szCs w:val="24"/>
          <w:lang w:val="en-US"/>
        </w:rPr>
        <w:t xml:space="preserve">, </w:t>
      </w:r>
      <w:r w:rsidRPr="00D3371E">
        <w:rPr>
          <w:rFonts w:ascii="Times New Roman" w:hAnsi="Times New Roman" w:cs="Times New Roman"/>
          <w:sz w:val="24"/>
          <w:szCs w:val="24"/>
          <w:lang w:val="en-US"/>
        </w:rPr>
        <w:t>7</w:t>
      </w:r>
      <w:r w:rsidR="00DA0628">
        <w:rPr>
          <w:rFonts w:ascii="Times New Roman" w:hAnsi="Times New Roman" w:cs="Times New Roman"/>
          <w:sz w:val="24"/>
          <w:szCs w:val="24"/>
          <w:lang w:val="en-US"/>
        </w:rPr>
        <w:t>th</w:t>
      </w:r>
      <w:r w:rsidRPr="00D3371E">
        <w:rPr>
          <w:rFonts w:ascii="Times New Roman" w:hAnsi="Times New Roman" w:cs="Times New Roman"/>
          <w:sz w:val="24"/>
          <w:szCs w:val="24"/>
          <w:lang w:val="en-US"/>
        </w:rPr>
        <w:t xml:space="preserve"> and 8</w:t>
      </w:r>
      <w:r w:rsidR="00DA0628">
        <w:rPr>
          <w:rFonts w:ascii="Times New Roman" w:hAnsi="Times New Roman" w:cs="Times New Roman"/>
          <w:sz w:val="24"/>
          <w:szCs w:val="24"/>
          <w:lang w:val="en-US"/>
        </w:rPr>
        <w:t xml:space="preserve">th </w:t>
      </w:r>
      <w:r w:rsidRPr="00D3371E">
        <w:rPr>
          <w:rFonts w:ascii="Times New Roman" w:hAnsi="Times New Roman" w:cs="Times New Roman"/>
          <w:sz w:val="24"/>
          <w:szCs w:val="24"/>
          <w:lang w:val="en-US"/>
        </w:rPr>
        <w:t>September 2020, Graz</w:t>
      </w:r>
    </w:p>
    <w:p w14:paraId="55CAF8FF" w14:textId="7F410979" w:rsidR="00D3371E" w:rsidRPr="00D756DA" w:rsidRDefault="00DA0628" w:rsidP="00D3371E">
      <w:pPr>
        <w:rPr>
          <w:rFonts w:ascii="Times New Roman" w:hAnsi="Times New Roman" w:cs="Times New Roman"/>
          <w:b/>
          <w:bCs/>
          <w:sz w:val="24"/>
          <w:szCs w:val="24"/>
          <w:lang w:val="en-US"/>
        </w:rPr>
      </w:pPr>
      <w:r>
        <w:rPr>
          <w:rFonts w:ascii="Times New Roman" w:hAnsi="Times New Roman" w:cs="Times New Roman"/>
          <w:b/>
          <w:bCs/>
          <w:sz w:val="24"/>
          <w:szCs w:val="24"/>
          <w:lang w:val="en-US"/>
        </w:rPr>
        <w:br/>
      </w:r>
      <w:r w:rsidR="00D3371E" w:rsidRPr="00DA0628">
        <w:rPr>
          <w:rFonts w:ascii="Times New Roman" w:hAnsi="Times New Roman" w:cs="Times New Roman"/>
          <w:b/>
          <w:bCs/>
          <w:sz w:val="24"/>
          <w:szCs w:val="24"/>
          <w:lang w:val="en-US"/>
        </w:rPr>
        <w:t xml:space="preserve">Rituals and World-Relations </w:t>
      </w:r>
      <w:r w:rsidR="00A34F5C" w:rsidRPr="00DA0628">
        <w:rPr>
          <w:rFonts w:ascii="Times New Roman" w:hAnsi="Times New Roman" w:cs="Times New Roman"/>
          <w:b/>
          <w:bCs/>
          <w:sz w:val="24"/>
          <w:szCs w:val="24"/>
          <w:lang w:val="en-US"/>
        </w:rPr>
        <w:t>–</w:t>
      </w:r>
      <w:r w:rsidR="00D3371E" w:rsidRPr="00DA0628">
        <w:rPr>
          <w:rFonts w:ascii="Times New Roman" w:hAnsi="Times New Roman" w:cs="Times New Roman"/>
          <w:b/>
          <w:bCs/>
          <w:sz w:val="24"/>
          <w:szCs w:val="24"/>
          <w:lang w:val="en-US"/>
        </w:rPr>
        <w:t xml:space="preserve"> Types</w:t>
      </w:r>
      <w:r w:rsidR="00A34F5C" w:rsidRPr="00DA0628">
        <w:rPr>
          <w:rFonts w:ascii="Times New Roman" w:hAnsi="Times New Roman" w:cs="Times New Roman"/>
          <w:b/>
          <w:bCs/>
          <w:sz w:val="24"/>
          <w:szCs w:val="24"/>
          <w:lang w:val="en-US"/>
        </w:rPr>
        <w:t xml:space="preserve">, </w:t>
      </w:r>
      <w:r w:rsidR="00D3371E" w:rsidRPr="00DA0628">
        <w:rPr>
          <w:rFonts w:ascii="Times New Roman" w:hAnsi="Times New Roman" w:cs="Times New Roman"/>
          <w:b/>
          <w:bCs/>
          <w:sz w:val="24"/>
          <w:szCs w:val="24"/>
          <w:lang w:val="en-US"/>
        </w:rPr>
        <w:t>Qualities</w:t>
      </w:r>
      <w:r w:rsidR="00A34F5C" w:rsidRPr="00DA0628">
        <w:rPr>
          <w:rFonts w:ascii="Times New Roman" w:hAnsi="Times New Roman" w:cs="Times New Roman"/>
          <w:b/>
          <w:bCs/>
          <w:sz w:val="24"/>
          <w:szCs w:val="24"/>
          <w:lang w:val="en-US"/>
        </w:rPr>
        <w:t>, and</w:t>
      </w:r>
      <w:r w:rsidR="00D3371E" w:rsidRPr="00DA0628">
        <w:rPr>
          <w:rFonts w:ascii="Times New Roman" w:hAnsi="Times New Roman" w:cs="Times New Roman"/>
          <w:b/>
          <w:bCs/>
          <w:sz w:val="24"/>
          <w:szCs w:val="24"/>
          <w:lang w:val="en-US"/>
        </w:rPr>
        <w:t xml:space="preserve"> Relations</w:t>
      </w:r>
      <w:r w:rsidR="00A34F5C" w:rsidRPr="00DA0628">
        <w:rPr>
          <w:rFonts w:ascii="Times New Roman" w:hAnsi="Times New Roman" w:cs="Times New Roman"/>
          <w:b/>
          <w:bCs/>
          <w:sz w:val="24"/>
          <w:szCs w:val="24"/>
          <w:lang w:val="en-US"/>
        </w:rPr>
        <w:t>hips</w:t>
      </w:r>
    </w:p>
    <w:p w14:paraId="66BF36EF" w14:textId="2D7FAEEE" w:rsidR="00D3371E" w:rsidRPr="00D3371E" w:rsidRDefault="00D3371E" w:rsidP="00D3371E">
      <w:pPr>
        <w:spacing w:line="340" w:lineRule="exact"/>
        <w:rPr>
          <w:rFonts w:ascii="Times New Roman" w:hAnsi="Times New Roman" w:cs="Times New Roman"/>
          <w:sz w:val="24"/>
          <w:szCs w:val="24"/>
          <w:lang w:val="en-US"/>
        </w:rPr>
      </w:pPr>
      <w:r w:rsidRPr="00D3371E">
        <w:rPr>
          <w:rFonts w:ascii="Times New Roman" w:hAnsi="Times New Roman" w:cs="Times New Roman"/>
          <w:sz w:val="24"/>
          <w:szCs w:val="24"/>
          <w:lang w:val="en-US"/>
        </w:rPr>
        <w:t>Rituals structure</w:t>
      </w:r>
      <w:r>
        <w:rPr>
          <w:rFonts w:ascii="Times New Roman" w:hAnsi="Times New Roman" w:cs="Times New Roman"/>
          <w:sz w:val="24"/>
          <w:szCs w:val="24"/>
          <w:lang w:val="en-US"/>
        </w:rPr>
        <w:t xml:space="preserve"> human action</w:t>
      </w:r>
      <w:r w:rsidRPr="00D3371E">
        <w:rPr>
          <w:rFonts w:ascii="Times New Roman" w:hAnsi="Times New Roman" w:cs="Times New Roman"/>
          <w:sz w:val="24"/>
          <w:szCs w:val="24"/>
          <w:lang w:val="en-US"/>
        </w:rPr>
        <w:t xml:space="preserve"> and offer </w:t>
      </w:r>
      <w:r>
        <w:rPr>
          <w:rFonts w:ascii="Times New Roman" w:hAnsi="Times New Roman" w:cs="Times New Roman"/>
          <w:sz w:val="24"/>
          <w:szCs w:val="24"/>
          <w:lang w:val="en-US"/>
        </w:rPr>
        <w:t>o</w:t>
      </w:r>
      <w:r w:rsidRPr="00D3371E">
        <w:rPr>
          <w:rFonts w:ascii="Times New Roman" w:hAnsi="Times New Roman" w:cs="Times New Roman"/>
          <w:sz w:val="24"/>
          <w:szCs w:val="24"/>
          <w:lang w:val="en-US"/>
        </w:rPr>
        <w:t>rientation</w:t>
      </w:r>
      <w:r>
        <w:rPr>
          <w:rFonts w:ascii="Times New Roman" w:hAnsi="Times New Roman" w:cs="Times New Roman"/>
          <w:sz w:val="24"/>
          <w:szCs w:val="24"/>
          <w:lang w:val="en-US"/>
        </w:rPr>
        <w:t xml:space="preserve"> to human actors</w:t>
      </w:r>
      <w:r w:rsidR="00FE56D0">
        <w:rPr>
          <w:rFonts w:ascii="Times New Roman" w:hAnsi="Times New Roman" w:cs="Times New Roman"/>
          <w:sz w:val="24"/>
          <w:szCs w:val="24"/>
          <w:lang w:val="en-US"/>
        </w:rPr>
        <w:t xml:space="preserve"> in a world full of contingencies </w:t>
      </w:r>
      <w:r w:rsidRPr="00D3371E">
        <w:rPr>
          <w:rFonts w:ascii="Times New Roman" w:hAnsi="Times New Roman" w:cs="Times New Roman"/>
          <w:sz w:val="24"/>
          <w:szCs w:val="24"/>
          <w:lang w:val="en-US"/>
        </w:rPr>
        <w:t xml:space="preserve">in a long-term perspective. Individuals and groups invent and use rituals and persistent socio-religious practices to contact and position themselves in relation to their environment, their fellow humans, other groups, or transcendent beings and ideas. Rituals are - to a certain extent - fixed courses of action that enable such communication and positioning. </w:t>
      </w:r>
      <w:r w:rsidR="00FE56D0">
        <w:rPr>
          <w:rFonts w:ascii="Times New Roman" w:hAnsi="Times New Roman" w:cs="Times New Roman"/>
          <w:sz w:val="24"/>
          <w:szCs w:val="24"/>
          <w:lang w:val="en-US"/>
        </w:rPr>
        <w:t>However,</w:t>
      </w:r>
      <w:r w:rsidRPr="00D3371E">
        <w:rPr>
          <w:rFonts w:ascii="Times New Roman" w:hAnsi="Times New Roman" w:cs="Times New Roman"/>
          <w:sz w:val="24"/>
          <w:szCs w:val="24"/>
          <w:lang w:val="en-US"/>
        </w:rPr>
        <w:t xml:space="preserve"> rituals</w:t>
      </w:r>
      <w:r w:rsidR="00FE56D0">
        <w:rPr>
          <w:rFonts w:ascii="Times New Roman" w:hAnsi="Times New Roman" w:cs="Times New Roman"/>
          <w:sz w:val="24"/>
          <w:szCs w:val="24"/>
          <w:lang w:val="en-US"/>
        </w:rPr>
        <w:t xml:space="preserve"> </w:t>
      </w:r>
      <w:r w:rsidRPr="00D3371E">
        <w:rPr>
          <w:rFonts w:ascii="Times New Roman" w:hAnsi="Times New Roman" w:cs="Times New Roman"/>
          <w:sz w:val="24"/>
          <w:szCs w:val="24"/>
          <w:lang w:val="en-US"/>
        </w:rPr>
        <w:t xml:space="preserve">whose </w:t>
      </w:r>
      <w:r>
        <w:rPr>
          <w:rFonts w:ascii="Times New Roman" w:hAnsi="Times New Roman" w:cs="Times New Roman"/>
          <w:sz w:val="24"/>
          <w:szCs w:val="24"/>
          <w:lang w:val="en-US"/>
        </w:rPr>
        <w:t xml:space="preserve">unchangeability </w:t>
      </w:r>
      <w:r w:rsidRPr="00D3371E">
        <w:rPr>
          <w:rFonts w:ascii="Times New Roman" w:hAnsi="Times New Roman" w:cs="Times New Roman"/>
          <w:sz w:val="24"/>
          <w:szCs w:val="24"/>
          <w:lang w:val="en-US"/>
        </w:rPr>
        <w:t xml:space="preserve">in order to be effective is </w:t>
      </w:r>
      <w:r>
        <w:rPr>
          <w:rFonts w:ascii="Times New Roman" w:hAnsi="Times New Roman" w:cs="Times New Roman"/>
          <w:sz w:val="24"/>
          <w:szCs w:val="24"/>
          <w:lang w:val="en-US"/>
        </w:rPr>
        <w:t xml:space="preserve">often </w:t>
      </w:r>
      <w:r w:rsidRPr="00D3371E">
        <w:rPr>
          <w:rFonts w:ascii="Times New Roman" w:hAnsi="Times New Roman" w:cs="Times New Roman"/>
          <w:sz w:val="24"/>
          <w:szCs w:val="24"/>
          <w:lang w:val="en-US"/>
        </w:rPr>
        <w:t xml:space="preserve">postulated are only </w:t>
      </w:r>
      <w:r>
        <w:rPr>
          <w:rFonts w:ascii="Times New Roman" w:hAnsi="Times New Roman" w:cs="Times New Roman"/>
          <w:sz w:val="24"/>
          <w:szCs w:val="24"/>
          <w:lang w:val="en-US"/>
        </w:rPr>
        <w:t xml:space="preserve">enduring and persisting </w:t>
      </w:r>
      <w:r w:rsidRPr="00D3371E">
        <w:rPr>
          <w:rFonts w:ascii="Times New Roman" w:hAnsi="Times New Roman" w:cs="Times New Roman"/>
          <w:sz w:val="24"/>
          <w:szCs w:val="24"/>
          <w:lang w:val="en-US"/>
        </w:rPr>
        <w:t>because human</w:t>
      </w:r>
      <w:r>
        <w:rPr>
          <w:rFonts w:ascii="Times New Roman" w:hAnsi="Times New Roman" w:cs="Times New Roman"/>
          <w:sz w:val="24"/>
          <w:szCs w:val="24"/>
          <w:lang w:val="en-US"/>
        </w:rPr>
        <w:t>s</w:t>
      </w:r>
      <w:r w:rsidRPr="00D3371E">
        <w:rPr>
          <w:rFonts w:ascii="Times New Roman" w:hAnsi="Times New Roman" w:cs="Times New Roman"/>
          <w:sz w:val="24"/>
          <w:szCs w:val="24"/>
          <w:lang w:val="en-US"/>
        </w:rPr>
        <w:t xml:space="preserve"> </w:t>
      </w:r>
      <w:r>
        <w:rPr>
          <w:rFonts w:ascii="Times New Roman" w:hAnsi="Times New Roman" w:cs="Times New Roman"/>
          <w:sz w:val="24"/>
          <w:szCs w:val="24"/>
          <w:lang w:val="en-US"/>
        </w:rPr>
        <w:t>transform, re-create, and</w:t>
      </w:r>
      <w:r w:rsidRPr="00D3371E">
        <w:rPr>
          <w:rFonts w:ascii="Times New Roman" w:hAnsi="Times New Roman" w:cs="Times New Roman"/>
          <w:sz w:val="24"/>
          <w:szCs w:val="24"/>
          <w:lang w:val="en-US"/>
        </w:rPr>
        <w:t xml:space="preserve"> adapt them</w:t>
      </w:r>
      <w:r w:rsidR="00FE56D0">
        <w:rPr>
          <w:rFonts w:ascii="Times New Roman" w:hAnsi="Times New Roman" w:cs="Times New Roman"/>
          <w:sz w:val="24"/>
          <w:szCs w:val="24"/>
          <w:lang w:val="en-US"/>
        </w:rPr>
        <w:t xml:space="preserve"> </w:t>
      </w:r>
      <w:r w:rsidRPr="00D3371E">
        <w:rPr>
          <w:rFonts w:ascii="Times New Roman" w:hAnsi="Times New Roman" w:cs="Times New Roman"/>
          <w:sz w:val="24"/>
          <w:szCs w:val="24"/>
          <w:lang w:val="en-US"/>
        </w:rPr>
        <w:t xml:space="preserve">to new situations and changing environments. </w:t>
      </w:r>
    </w:p>
    <w:p w14:paraId="5AE93B8F" w14:textId="7D157026" w:rsidR="00D3371E" w:rsidRPr="00D3371E" w:rsidRDefault="00D3371E" w:rsidP="00D3371E">
      <w:pPr>
        <w:spacing w:line="340" w:lineRule="exact"/>
        <w:rPr>
          <w:rFonts w:ascii="Times New Roman" w:hAnsi="Times New Roman" w:cs="Times New Roman"/>
          <w:sz w:val="24"/>
          <w:szCs w:val="24"/>
          <w:lang w:val="en-US"/>
        </w:rPr>
      </w:pPr>
      <w:r w:rsidRPr="00D3371E">
        <w:rPr>
          <w:rFonts w:ascii="Times New Roman" w:hAnsi="Times New Roman" w:cs="Times New Roman"/>
          <w:sz w:val="24"/>
          <w:szCs w:val="24"/>
          <w:lang w:val="en-US"/>
        </w:rPr>
        <w:t>The conference will focus on rituals</w:t>
      </w:r>
      <w:r w:rsidR="00FE56D0">
        <w:rPr>
          <w:rFonts w:ascii="Times New Roman" w:hAnsi="Times New Roman" w:cs="Times New Roman"/>
          <w:sz w:val="24"/>
          <w:szCs w:val="24"/>
          <w:lang w:val="en-US"/>
        </w:rPr>
        <w:t xml:space="preserve">, </w:t>
      </w:r>
      <w:r w:rsidRPr="00D3371E">
        <w:rPr>
          <w:rFonts w:ascii="Times New Roman" w:hAnsi="Times New Roman" w:cs="Times New Roman"/>
          <w:sz w:val="24"/>
          <w:szCs w:val="24"/>
          <w:lang w:val="en-US"/>
        </w:rPr>
        <w:t>their types and qualities</w:t>
      </w:r>
      <w:r>
        <w:rPr>
          <w:rFonts w:ascii="Times New Roman" w:hAnsi="Times New Roman" w:cs="Times New Roman"/>
          <w:sz w:val="24"/>
          <w:szCs w:val="24"/>
          <w:lang w:val="en-US"/>
        </w:rPr>
        <w:t xml:space="preserve"> to </w:t>
      </w:r>
      <w:r w:rsidRPr="00D3371E">
        <w:rPr>
          <w:rFonts w:ascii="Times New Roman" w:hAnsi="Times New Roman" w:cs="Times New Roman"/>
          <w:sz w:val="24"/>
          <w:szCs w:val="24"/>
          <w:lang w:val="en-US"/>
        </w:rPr>
        <w:t>then examine how and with which components they determine the relationship of an individual or a collective to its environment</w:t>
      </w:r>
      <w:r>
        <w:rPr>
          <w:rFonts w:ascii="Times New Roman" w:hAnsi="Times New Roman" w:cs="Times New Roman"/>
          <w:sz w:val="24"/>
          <w:szCs w:val="24"/>
          <w:lang w:val="en-US"/>
        </w:rPr>
        <w:t xml:space="preserve">. </w:t>
      </w:r>
      <w:r w:rsidR="00FE56D0">
        <w:rPr>
          <w:rFonts w:ascii="Times New Roman" w:hAnsi="Times New Roman" w:cs="Times New Roman"/>
          <w:sz w:val="24"/>
          <w:szCs w:val="24"/>
          <w:lang w:val="en-US"/>
        </w:rPr>
        <w:t>It inquires</w:t>
      </w:r>
      <w:r>
        <w:rPr>
          <w:rFonts w:ascii="Times New Roman" w:hAnsi="Times New Roman" w:cs="Times New Roman"/>
          <w:sz w:val="24"/>
          <w:szCs w:val="24"/>
          <w:lang w:val="en-US"/>
        </w:rPr>
        <w:t xml:space="preserve"> </w:t>
      </w:r>
      <w:r w:rsidR="00FE56D0">
        <w:rPr>
          <w:rFonts w:ascii="Times New Roman" w:hAnsi="Times New Roman" w:cs="Times New Roman"/>
          <w:sz w:val="24"/>
          <w:szCs w:val="24"/>
          <w:lang w:val="en-US"/>
        </w:rPr>
        <w:t>into</w:t>
      </w:r>
      <w:r>
        <w:rPr>
          <w:rFonts w:ascii="Times New Roman" w:hAnsi="Times New Roman" w:cs="Times New Roman"/>
          <w:sz w:val="24"/>
          <w:szCs w:val="24"/>
          <w:lang w:val="en-US"/>
        </w:rPr>
        <w:t xml:space="preserve"> the kind of</w:t>
      </w:r>
      <w:r w:rsidRPr="00D3371E">
        <w:rPr>
          <w:rFonts w:ascii="Times New Roman" w:hAnsi="Times New Roman" w:cs="Times New Roman"/>
          <w:sz w:val="24"/>
          <w:szCs w:val="24"/>
          <w:lang w:val="en-US"/>
        </w:rPr>
        <w:t xml:space="preserve"> relationships </w:t>
      </w:r>
      <w:r>
        <w:rPr>
          <w:rFonts w:ascii="Times New Roman" w:hAnsi="Times New Roman" w:cs="Times New Roman"/>
          <w:sz w:val="24"/>
          <w:szCs w:val="24"/>
          <w:lang w:val="en-US"/>
        </w:rPr>
        <w:t xml:space="preserve">that </w:t>
      </w:r>
      <w:r w:rsidRPr="00D3371E">
        <w:rPr>
          <w:rFonts w:ascii="Times New Roman" w:hAnsi="Times New Roman" w:cs="Times New Roman"/>
          <w:sz w:val="24"/>
          <w:szCs w:val="24"/>
          <w:lang w:val="en-US"/>
        </w:rPr>
        <w:t xml:space="preserve">are established or made possible by </w:t>
      </w:r>
      <w:r>
        <w:rPr>
          <w:rFonts w:ascii="Times New Roman" w:hAnsi="Times New Roman" w:cs="Times New Roman"/>
          <w:sz w:val="24"/>
          <w:szCs w:val="24"/>
          <w:lang w:val="en-US"/>
        </w:rPr>
        <w:t>ritual actions</w:t>
      </w:r>
      <w:r w:rsidRPr="00D3371E">
        <w:rPr>
          <w:rFonts w:ascii="Times New Roman" w:hAnsi="Times New Roman" w:cs="Times New Roman"/>
          <w:sz w:val="24"/>
          <w:szCs w:val="24"/>
          <w:lang w:val="en-US"/>
        </w:rPr>
        <w:t xml:space="preserve"> between people, things and the (environment) world. These relationships can, for example, establish and stabilize hierarchies, avoid conflicts, stabilize or renegotiate roles, or structure time.</w:t>
      </w:r>
      <w:r w:rsidR="00B60DC1">
        <w:rPr>
          <w:rFonts w:ascii="Times New Roman" w:hAnsi="Times New Roman" w:cs="Times New Roman"/>
          <w:sz w:val="24"/>
          <w:szCs w:val="24"/>
          <w:lang w:val="en-US"/>
        </w:rPr>
        <w:t xml:space="preserve"> To this aim, the following questions arise:</w:t>
      </w:r>
    </w:p>
    <w:p w14:paraId="409ECD1E" w14:textId="77777777" w:rsidR="00D3371E" w:rsidRPr="00D3371E" w:rsidRDefault="00D3371E" w:rsidP="00D3371E">
      <w:pPr>
        <w:spacing w:line="340" w:lineRule="exact"/>
        <w:rPr>
          <w:rFonts w:ascii="Times New Roman" w:hAnsi="Times New Roman" w:cs="Times New Roman"/>
          <w:sz w:val="24"/>
          <w:szCs w:val="24"/>
          <w:lang w:val="en-US"/>
        </w:rPr>
      </w:pPr>
      <w:r w:rsidRPr="00D3371E">
        <w:rPr>
          <w:rFonts w:ascii="Times New Roman" w:hAnsi="Times New Roman" w:cs="Times New Roman"/>
          <w:sz w:val="24"/>
          <w:szCs w:val="24"/>
          <w:lang w:val="en-US"/>
        </w:rPr>
        <w:t>- Which qualities of a ritual (symbolism, performativity, resonance, redundancy) must be present or remain so that people can experience them as helpful for their self-image and self-positioning?</w:t>
      </w:r>
    </w:p>
    <w:p w14:paraId="272FCE84" w14:textId="77777777" w:rsidR="00D3371E" w:rsidRPr="00D3371E" w:rsidRDefault="00D3371E" w:rsidP="00D3371E">
      <w:pPr>
        <w:spacing w:line="340" w:lineRule="exact"/>
        <w:rPr>
          <w:rFonts w:ascii="Times New Roman" w:hAnsi="Times New Roman" w:cs="Times New Roman"/>
          <w:sz w:val="24"/>
          <w:szCs w:val="24"/>
          <w:lang w:val="en-US"/>
        </w:rPr>
      </w:pPr>
      <w:r w:rsidRPr="00D3371E">
        <w:rPr>
          <w:rFonts w:ascii="Times New Roman" w:hAnsi="Times New Roman" w:cs="Times New Roman"/>
          <w:sz w:val="24"/>
          <w:szCs w:val="24"/>
          <w:lang w:val="en-US"/>
        </w:rPr>
        <w:t>- How is the effectiveness of a ritual measured? Are gradations of effectiveness, variants of rituals conceivable and who determines whether they are valid?</w:t>
      </w:r>
    </w:p>
    <w:p w14:paraId="701276E4" w14:textId="7E92FFD0" w:rsidR="00D3371E" w:rsidRPr="00D3371E" w:rsidRDefault="00D3371E" w:rsidP="00D3371E">
      <w:pPr>
        <w:spacing w:line="340" w:lineRule="exact"/>
        <w:rPr>
          <w:rFonts w:ascii="Times New Roman" w:hAnsi="Times New Roman" w:cs="Times New Roman"/>
          <w:sz w:val="24"/>
          <w:szCs w:val="24"/>
          <w:lang w:val="en-US"/>
        </w:rPr>
      </w:pPr>
      <w:r w:rsidRPr="00D3371E">
        <w:rPr>
          <w:rFonts w:ascii="Times New Roman" w:hAnsi="Times New Roman" w:cs="Times New Roman"/>
          <w:sz w:val="24"/>
          <w:szCs w:val="24"/>
          <w:lang w:val="en-US"/>
        </w:rPr>
        <w:t xml:space="preserve">- At which points in the course of action of rituals are changes </w:t>
      </w:r>
      <w:r w:rsidR="00B60DC1">
        <w:rPr>
          <w:rFonts w:ascii="Times New Roman" w:hAnsi="Times New Roman" w:cs="Times New Roman"/>
          <w:sz w:val="24"/>
          <w:szCs w:val="24"/>
          <w:lang w:val="en-US"/>
        </w:rPr>
        <w:t xml:space="preserve">and adaptations </w:t>
      </w:r>
      <w:r w:rsidRPr="00D3371E">
        <w:rPr>
          <w:rFonts w:ascii="Times New Roman" w:hAnsi="Times New Roman" w:cs="Times New Roman"/>
          <w:sz w:val="24"/>
          <w:szCs w:val="24"/>
          <w:lang w:val="en-US"/>
        </w:rPr>
        <w:t>possible</w:t>
      </w:r>
      <w:r w:rsidR="00B60DC1">
        <w:rPr>
          <w:rFonts w:ascii="Times New Roman" w:hAnsi="Times New Roman" w:cs="Times New Roman"/>
          <w:sz w:val="24"/>
          <w:szCs w:val="24"/>
          <w:lang w:val="en-US"/>
        </w:rPr>
        <w:t>.</w:t>
      </w:r>
      <w:r w:rsidRPr="00D3371E">
        <w:rPr>
          <w:rFonts w:ascii="Times New Roman" w:hAnsi="Times New Roman" w:cs="Times New Roman"/>
          <w:sz w:val="24"/>
          <w:szCs w:val="24"/>
          <w:lang w:val="en-US"/>
        </w:rPr>
        <w:t xml:space="preserve"> </w:t>
      </w:r>
      <w:r w:rsidR="00B60DC1">
        <w:rPr>
          <w:rFonts w:ascii="Times New Roman" w:hAnsi="Times New Roman" w:cs="Times New Roman"/>
          <w:sz w:val="24"/>
          <w:szCs w:val="24"/>
          <w:lang w:val="en-US"/>
        </w:rPr>
        <w:t>H</w:t>
      </w:r>
      <w:r w:rsidRPr="00D3371E">
        <w:rPr>
          <w:rFonts w:ascii="Times New Roman" w:hAnsi="Times New Roman" w:cs="Times New Roman"/>
          <w:sz w:val="24"/>
          <w:szCs w:val="24"/>
          <w:lang w:val="en-US"/>
        </w:rPr>
        <w:t>ow can the performers implement them? What social power relations reflect such changes?</w:t>
      </w:r>
    </w:p>
    <w:p w14:paraId="0F67F9F9" w14:textId="77777777" w:rsidR="00D3371E" w:rsidRPr="00D3371E" w:rsidRDefault="00D3371E" w:rsidP="00D3371E">
      <w:pPr>
        <w:spacing w:line="340" w:lineRule="exact"/>
        <w:rPr>
          <w:rFonts w:ascii="Times New Roman" w:hAnsi="Times New Roman" w:cs="Times New Roman"/>
          <w:sz w:val="24"/>
          <w:szCs w:val="24"/>
          <w:lang w:val="en-US"/>
        </w:rPr>
      </w:pPr>
      <w:r w:rsidRPr="00D3371E">
        <w:rPr>
          <w:rFonts w:ascii="Times New Roman" w:hAnsi="Times New Roman" w:cs="Times New Roman"/>
          <w:sz w:val="24"/>
          <w:szCs w:val="24"/>
          <w:lang w:val="en-US"/>
        </w:rPr>
        <w:t>- What kind of medial thematization do rituals experience in narratives and image objects? How do they mediate, promote and prevent acceptance and certainty of the (still valid) effect? How do rituals themselves and their representations relate to processes of sacralization of persons, things and places?</w:t>
      </w:r>
    </w:p>
    <w:p w14:paraId="0CE327E0" w14:textId="55C89EB7" w:rsidR="00D3371E" w:rsidRPr="00D3371E" w:rsidRDefault="00D3371E" w:rsidP="00D3371E">
      <w:pPr>
        <w:spacing w:line="340" w:lineRule="exact"/>
        <w:rPr>
          <w:rFonts w:ascii="Times New Roman" w:hAnsi="Times New Roman" w:cs="Times New Roman"/>
          <w:sz w:val="24"/>
          <w:szCs w:val="24"/>
          <w:lang w:val="en-US"/>
        </w:rPr>
      </w:pPr>
      <w:r w:rsidRPr="00D3371E">
        <w:rPr>
          <w:rFonts w:ascii="Times New Roman" w:hAnsi="Times New Roman" w:cs="Times New Roman"/>
          <w:sz w:val="24"/>
          <w:szCs w:val="24"/>
          <w:lang w:val="en-US"/>
        </w:rPr>
        <w:t xml:space="preserve">- How and through which qualities of rituals </w:t>
      </w:r>
      <w:r w:rsidR="00B60DC1">
        <w:rPr>
          <w:rFonts w:ascii="Times New Roman" w:hAnsi="Times New Roman" w:cs="Times New Roman"/>
          <w:sz w:val="24"/>
          <w:szCs w:val="24"/>
          <w:lang w:val="en-US"/>
        </w:rPr>
        <w:t>practiced</w:t>
      </w:r>
      <w:r w:rsidRPr="00D3371E">
        <w:rPr>
          <w:rFonts w:ascii="Times New Roman" w:hAnsi="Times New Roman" w:cs="Times New Roman"/>
          <w:sz w:val="24"/>
          <w:szCs w:val="24"/>
          <w:lang w:val="en-US"/>
        </w:rPr>
        <w:t xml:space="preserve"> in families, </w:t>
      </w:r>
      <w:r w:rsidR="00B60DC1">
        <w:rPr>
          <w:rFonts w:ascii="Times New Roman" w:hAnsi="Times New Roman" w:cs="Times New Roman"/>
          <w:sz w:val="24"/>
          <w:szCs w:val="24"/>
          <w:lang w:val="en-US"/>
        </w:rPr>
        <w:t xml:space="preserve">social groups, </w:t>
      </w:r>
      <w:r w:rsidRPr="00D3371E">
        <w:rPr>
          <w:rFonts w:ascii="Times New Roman" w:hAnsi="Times New Roman" w:cs="Times New Roman"/>
          <w:sz w:val="24"/>
          <w:szCs w:val="24"/>
          <w:lang w:val="en-US"/>
        </w:rPr>
        <w:t>societies or by individuals can temporal boundaries (over generations), material boundaries (through symbols) or spatial boundaries (through transfer) be crossed?</w:t>
      </w:r>
    </w:p>
    <w:p w14:paraId="57F06638" w14:textId="1666992F" w:rsidR="00526C13" w:rsidRDefault="00D3371E" w:rsidP="00D3371E">
      <w:pPr>
        <w:spacing w:line="340" w:lineRule="exact"/>
        <w:rPr>
          <w:rFonts w:ascii="Times New Roman" w:hAnsi="Times New Roman" w:cs="Times New Roman"/>
          <w:sz w:val="24"/>
          <w:szCs w:val="24"/>
          <w:lang w:val="en-US"/>
        </w:rPr>
      </w:pPr>
      <w:r w:rsidRPr="00D3371E">
        <w:rPr>
          <w:rFonts w:ascii="Times New Roman" w:hAnsi="Times New Roman" w:cs="Times New Roman"/>
          <w:sz w:val="24"/>
          <w:szCs w:val="24"/>
          <w:lang w:val="en-US"/>
        </w:rPr>
        <w:t>The discussion of these questions is intended to open up new perspectives on the relationship of rituals and socio-religious practices to (changing) world relations of individuals or groups - not only from an anthropological or religious-scientific point of view, but above all from a historical and sociological perspective.</w:t>
      </w:r>
    </w:p>
    <w:p w14:paraId="790F66CE" w14:textId="5EE7D8A8" w:rsidR="006F150B" w:rsidRDefault="006F150B" w:rsidP="00D3371E">
      <w:pPr>
        <w:spacing w:line="340" w:lineRule="exact"/>
        <w:rPr>
          <w:rFonts w:ascii="Times New Roman" w:hAnsi="Times New Roman" w:cs="Times New Roman"/>
          <w:sz w:val="24"/>
          <w:szCs w:val="24"/>
          <w:lang w:val="en-US"/>
        </w:rPr>
      </w:pPr>
    </w:p>
    <w:p w14:paraId="392295F4" w14:textId="706D8575" w:rsidR="006F150B" w:rsidRDefault="006F150B" w:rsidP="00D3371E">
      <w:pPr>
        <w:spacing w:line="340" w:lineRule="exact"/>
        <w:rPr>
          <w:rFonts w:ascii="Times New Roman" w:hAnsi="Times New Roman" w:cs="Times New Roman"/>
          <w:sz w:val="24"/>
          <w:szCs w:val="24"/>
          <w:lang w:val="en-US"/>
        </w:rPr>
      </w:pPr>
      <w:r w:rsidRPr="00551AF9">
        <w:rPr>
          <w:rFonts w:ascii="Times New Roman" w:hAnsi="Times New Roman" w:cs="Times New Roman"/>
          <w:b/>
          <w:bCs/>
          <w:sz w:val="24"/>
          <w:szCs w:val="24"/>
          <w:lang w:val="en-US"/>
        </w:rPr>
        <w:t>Guest speakers:</w:t>
      </w:r>
      <w:r w:rsidRPr="00551AF9">
        <w:rPr>
          <w:rFonts w:ascii="Times New Roman" w:hAnsi="Times New Roman" w:cs="Times New Roman"/>
          <w:b/>
          <w:bCs/>
          <w:sz w:val="24"/>
          <w:szCs w:val="24"/>
          <w:lang w:val="en-US"/>
        </w:rPr>
        <w:br/>
      </w:r>
      <w:r w:rsidRPr="00B50EA4">
        <w:rPr>
          <w:rFonts w:ascii="Times New Roman" w:hAnsi="Times New Roman" w:cs="Times New Roman"/>
          <w:b/>
          <w:bCs/>
          <w:sz w:val="24"/>
          <w:szCs w:val="24"/>
          <w:lang w:val="en-US"/>
        </w:rPr>
        <w:t>Christoph Auffart</w:t>
      </w:r>
      <w:r w:rsidR="00014292" w:rsidRPr="00B50EA4">
        <w:rPr>
          <w:rFonts w:ascii="Times New Roman" w:hAnsi="Times New Roman" w:cs="Times New Roman"/>
          <w:b/>
          <w:bCs/>
          <w:sz w:val="24"/>
          <w:szCs w:val="24"/>
          <w:lang w:val="en-US"/>
        </w:rPr>
        <w:t>h</w:t>
      </w:r>
      <w:r>
        <w:rPr>
          <w:rFonts w:ascii="Times New Roman" w:hAnsi="Times New Roman" w:cs="Times New Roman"/>
          <w:sz w:val="24"/>
          <w:szCs w:val="24"/>
          <w:lang w:val="en-US"/>
        </w:rPr>
        <w:t xml:space="preserve">, Religious Studies, University of Bremen – </w:t>
      </w:r>
      <w:r w:rsidR="00A805DE">
        <w:rPr>
          <w:rFonts w:ascii="Times New Roman" w:hAnsi="Times New Roman" w:cs="Times New Roman"/>
          <w:sz w:val="24"/>
          <w:szCs w:val="24"/>
          <w:lang w:val="en-US"/>
        </w:rPr>
        <w:t>tba</w:t>
      </w:r>
    </w:p>
    <w:p w14:paraId="1E379A48" w14:textId="5C84E838" w:rsidR="006F150B" w:rsidRDefault="006F150B" w:rsidP="00D3371E">
      <w:pPr>
        <w:spacing w:line="340" w:lineRule="exact"/>
        <w:rPr>
          <w:rFonts w:ascii="Times New Roman" w:hAnsi="Times New Roman" w:cs="Times New Roman"/>
          <w:sz w:val="24"/>
          <w:szCs w:val="24"/>
          <w:lang w:val="en-US"/>
        </w:rPr>
      </w:pPr>
      <w:r w:rsidRPr="00B50EA4">
        <w:rPr>
          <w:rFonts w:ascii="Times New Roman" w:hAnsi="Times New Roman" w:cs="Times New Roman"/>
          <w:b/>
          <w:bCs/>
          <w:sz w:val="24"/>
          <w:szCs w:val="24"/>
          <w:lang w:val="en-US"/>
        </w:rPr>
        <w:t>Claudia Horst</w:t>
      </w:r>
      <w:r>
        <w:rPr>
          <w:rFonts w:ascii="Times New Roman" w:hAnsi="Times New Roman" w:cs="Times New Roman"/>
          <w:sz w:val="24"/>
          <w:szCs w:val="24"/>
          <w:lang w:val="en-US"/>
        </w:rPr>
        <w:t xml:space="preserve">, Classical Philology, University of Munich – </w:t>
      </w:r>
      <w:r w:rsidR="00A805DE">
        <w:rPr>
          <w:rFonts w:ascii="Times New Roman" w:hAnsi="Times New Roman" w:cs="Times New Roman"/>
          <w:sz w:val="24"/>
          <w:szCs w:val="24"/>
          <w:lang w:val="en-US"/>
        </w:rPr>
        <w:t>tba (</w:t>
      </w:r>
      <w:r>
        <w:rPr>
          <w:rFonts w:ascii="Times New Roman" w:hAnsi="Times New Roman" w:cs="Times New Roman"/>
          <w:sz w:val="24"/>
          <w:szCs w:val="24"/>
          <w:lang w:val="en-US"/>
        </w:rPr>
        <w:t>on function of rituals in Classical Greek tragedy</w:t>
      </w:r>
      <w:r w:rsidR="00A805DE">
        <w:rPr>
          <w:rFonts w:ascii="Times New Roman" w:hAnsi="Times New Roman" w:cs="Times New Roman"/>
          <w:sz w:val="24"/>
          <w:szCs w:val="24"/>
          <w:lang w:val="en-US"/>
        </w:rPr>
        <w:t>)</w:t>
      </w:r>
    </w:p>
    <w:p w14:paraId="5194BDCD" w14:textId="0A786DBC" w:rsidR="006F150B" w:rsidRDefault="006F150B" w:rsidP="006F150B">
      <w:pPr>
        <w:pStyle w:val="p1"/>
        <w:rPr>
          <w:rStyle w:val="s1"/>
          <w:lang w:val="en-US"/>
        </w:rPr>
      </w:pPr>
      <w:r w:rsidRPr="00B50EA4">
        <w:rPr>
          <w:b/>
          <w:bCs/>
          <w:lang w:val="en-US"/>
        </w:rPr>
        <w:t>Gerald Klingbeil</w:t>
      </w:r>
      <w:r>
        <w:rPr>
          <w:lang w:val="en-US"/>
        </w:rPr>
        <w:t>,</w:t>
      </w:r>
      <w:r w:rsidRPr="006F150B">
        <w:rPr>
          <w:rStyle w:val="SprechblasentextZchn"/>
          <w:lang w:val="en-US"/>
        </w:rPr>
        <w:t xml:space="preserve"> </w:t>
      </w:r>
      <w:r w:rsidRPr="006F150B">
        <w:rPr>
          <w:rStyle w:val="s1"/>
          <w:lang w:val="en-US"/>
        </w:rPr>
        <w:t>Old Testament and Ancient Near Eastern Studies</w:t>
      </w:r>
      <w:r>
        <w:rPr>
          <w:lang w:val="en-US"/>
        </w:rPr>
        <w:t xml:space="preserve">, </w:t>
      </w:r>
      <w:r w:rsidRPr="006F150B">
        <w:rPr>
          <w:rStyle w:val="s1"/>
          <w:lang w:val="en-US"/>
        </w:rPr>
        <w:t>Andrews University</w:t>
      </w:r>
      <w:r>
        <w:rPr>
          <w:rStyle w:val="s1"/>
          <w:lang w:val="en-US"/>
        </w:rPr>
        <w:t xml:space="preserve">, MI – </w:t>
      </w:r>
      <w:r w:rsidR="00DA0628">
        <w:rPr>
          <w:rStyle w:val="s1"/>
          <w:lang w:val="en-US"/>
        </w:rPr>
        <w:t>tba</w:t>
      </w:r>
    </w:p>
    <w:p w14:paraId="47DAF54B" w14:textId="184740EB" w:rsidR="006F150B" w:rsidRPr="00D756DA" w:rsidRDefault="006F150B" w:rsidP="006F150B">
      <w:pPr>
        <w:pStyle w:val="p1"/>
        <w:rPr>
          <w:lang w:val="en-US"/>
        </w:rPr>
      </w:pPr>
      <w:r w:rsidRPr="00B50EA4">
        <w:rPr>
          <w:rStyle w:val="s1"/>
          <w:b/>
          <w:bCs/>
        </w:rPr>
        <w:t>Hans-Georg Soeffner</w:t>
      </w:r>
      <w:r w:rsidRPr="006F150B">
        <w:rPr>
          <w:rStyle w:val="s1"/>
        </w:rPr>
        <w:t xml:space="preserve">, Sociology, University of </w:t>
      </w:r>
      <w:r w:rsidRPr="00551AF9">
        <w:rPr>
          <w:rStyle w:val="s1"/>
        </w:rPr>
        <w:t>Constance – „D</w:t>
      </w:r>
      <w:r w:rsidRPr="00551AF9">
        <w:t xml:space="preserve">ie (versuchte) Zähmung des Unverfügbaren. </w:t>
      </w:r>
      <w:r w:rsidRPr="00D756DA">
        <w:rPr>
          <w:lang w:val="en-US"/>
        </w:rPr>
        <w:t>Rituelle Weltbewältigung“</w:t>
      </w:r>
    </w:p>
    <w:p w14:paraId="4F52C4DF" w14:textId="77777777" w:rsidR="00B50EA4" w:rsidRDefault="00B50EA4" w:rsidP="006F150B">
      <w:pPr>
        <w:pStyle w:val="p1"/>
        <w:rPr>
          <w:b/>
          <w:bCs/>
          <w:lang w:val="en-US"/>
        </w:rPr>
      </w:pPr>
    </w:p>
    <w:p w14:paraId="7B254DF0" w14:textId="1418E8E5" w:rsidR="00B50EA4" w:rsidRPr="004F6F49" w:rsidRDefault="00551AF9" w:rsidP="006F150B">
      <w:pPr>
        <w:pStyle w:val="p1"/>
        <w:rPr>
          <w:lang w:val="en-US"/>
        </w:rPr>
      </w:pPr>
      <w:r w:rsidRPr="00B50EA4">
        <w:rPr>
          <w:b/>
          <w:bCs/>
          <w:lang w:val="en-US"/>
        </w:rPr>
        <w:t>Workshop Georgia Petridou and Katharina Waldner (Faculty of the IGS)</w:t>
      </w:r>
      <w:r>
        <w:rPr>
          <w:lang w:val="en-US"/>
        </w:rPr>
        <w:t xml:space="preserve"> </w:t>
      </w:r>
      <w:r w:rsidRPr="00551AF9">
        <w:rPr>
          <w:lang w:val="en-US"/>
        </w:rPr>
        <w:t xml:space="preserve">– </w:t>
      </w:r>
      <w:r w:rsidR="00A805DE">
        <w:rPr>
          <w:lang w:val="en-US"/>
        </w:rPr>
        <w:t xml:space="preserve">tba (on </w:t>
      </w:r>
      <w:r w:rsidRPr="00551AF9">
        <w:rPr>
          <w:color w:val="000000"/>
          <w:lang w:val="en-US"/>
        </w:rPr>
        <w:t xml:space="preserve">Processional </w:t>
      </w:r>
      <w:r w:rsidR="00DA0628">
        <w:rPr>
          <w:color w:val="000000"/>
          <w:lang w:val="en-US"/>
        </w:rPr>
        <w:t>p</w:t>
      </w:r>
      <w:r w:rsidRPr="00551AF9">
        <w:rPr>
          <w:color w:val="000000"/>
          <w:lang w:val="en-US"/>
        </w:rPr>
        <w:t>erformance</w:t>
      </w:r>
      <w:r w:rsidR="00A805DE">
        <w:rPr>
          <w:color w:val="000000"/>
          <w:lang w:val="en-US"/>
        </w:rPr>
        <w:t xml:space="preserve">s in ancient </w:t>
      </w:r>
      <w:r w:rsidR="004F6F49">
        <w:rPr>
          <w:color w:val="000000"/>
          <w:lang w:val="en-US"/>
        </w:rPr>
        <w:t>Mediterranean religions</w:t>
      </w:r>
      <w:r w:rsidR="00A805DE">
        <w:rPr>
          <w:color w:val="000000"/>
          <w:lang w:val="en-US"/>
        </w:rPr>
        <w:t>–</w:t>
      </w:r>
      <w:r w:rsidRPr="00551AF9">
        <w:rPr>
          <w:color w:val="000000"/>
          <w:lang w:val="en-US"/>
        </w:rPr>
        <w:t xml:space="preserve"> between </w:t>
      </w:r>
      <w:r w:rsidR="00DA0628">
        <w:rPr>
          <w:color w:val="000000"/>
          <w:lang w:val="en-US"/>
        </w:rPr>
        <w:t>r</w:t>
      </w:r>
      <w:r w:rsidRPr="00551AF9">
        <w:rPr>
          <w:color w:val="000000"/>
          <w:lang w:val="en-US"/>
        </w:rPr>
        <w:t xml:space="preserve">itual, </w:t>
      </w:r>
      <w:r w:rsidR="00DA0628">
        <w:rPr>
          <w:color w:val="000000"/>
          <w:lang w:val="en-US"/>
        </w:rPr>
        <w:t>s</w:t>
      </w:r>
      <w:r w:rsidRPr="00551AF9">
        <w:rPr>
          <w:color w:val="000000"/>
          <w:lang w:val="en-US"/>
        </w:rPr>
        <w:t xml:space="preserve">ymbolic action and </w:t>
      </w:r>
      <w:r w:rsidR="00DA0628">
        <w:rPr>
          <w:color w:val="000000"/>
          <w:lang w:val="en-US"/>
        </w:rPr>
        <w:t>s</w:t>
      </w:r>
      <w:r w:rsidRPr="00551AF9">
        <w:rPr>
          <w:color w:val="000000"/>
          <w:lang w:val="en-US"/>
        </w:rPr>
        <w:t>trategy</w:t>
      </w:r>
      <w:r w:rsidR="004F6F49">
        <w:rPr>
          <w:color w:val="000000"/>
          <w:lang w:val="en-US"/>
        </w:rPr>
        <w:t>)</w:t>
      </w:r>
      <w:r w:rsidR="00D139EA">
        <w:rPr>
          <w:color w:val="000000"/>
          <w:lang w:val="en-US"/>
        </w:rPr>
        <w:br/>
      </w:r>
    </w:p>
    <w:p w14:paraId="62A91661" w14:textId="34C61BFC" w:rsidR="00D756DA" w:rsidRDefault="00551AF9" w:rsidP="00DA0628">
      <w:pPr>
        <w:pStyle w:val="p1"/>
        <w:rPr>
          <w:lang w:val="en-US"/>
        </w:rPr>
      </w:pPr>
      <w:r w:rsidRPr="00B50EA4">
        <w:rPr>
          <w:b/>
          <w:bCs/>
          <w:color w:val="000000"/>
          <w:lang w:val="en-US"/>
        </w:rPr>
        <w:t>Workshop</w:t>
      </w:r>
      <w:r w:rsidR="00D139EA">
        <w:rPr>
          <w:b/>
          <w:bCs/>
          <w:color w:val="000000"/>
          <w:lang w:val="en-US"/>
        </w:rPr>
        <w:t>s</w:t>
      </w:r>
      <w:r w:rsidRPr="00B50EA4">
        <w:rPr>
          <w:b/>
          <w:bCs/>
          <w:color w:val="000000"/>
          <w:lang w:val="en-US"/>
        </w:rPr>
        <w:t xml:space="preserve"> of the doctoral researchers of the IGS</w:t>
      </w:r>
      <w:r w:rsidR="00A805DE">
        <w:rPr>
          <w:b/>
          <w:bCs/>
          <w:color w:val="000000"/>
          <w:lang w:val="en-US"/>
        </w:rPr>
        <w:br/>
      </w:r>
      <w:r w:rsidR="00D139EA">
        <w:rPr>
          <w:b/>
          <w:bCs/>
          <w:color w:val="000000"/>
          <w:lang w:val="en-US"/>
        </w:rPr>
        <w:br/>
      </w:r>
      <w:r w:rsidRPr="00A805DE">
        <w:rPr>
          <w:b/>
          <w:bCs/>
          <w:color w:val="000000"/>
          <w:lang w:val="en-US"/>
        </w:rPr>
        <w:t>Winfried Kumpitsch and Armin Unfricht</w:t>
      </w:r>
      <w:r w:rsidRPr="00A805DE">
        <w:rPr>
          <w:color w:val="000000"/>
          <w:lang w:val="en-US"/>
        </w:rPr>
        <w:t xml:space="preserve"> – „</w:t>
      </w:r>
      <w:r w:rsidRPr="00551AF9">
        <w:rPr>
          <w:color w:val="000000"/>
          <w:lang w:val="en-US"/>
        </w:rPr>
        <w:t>Change and consistency: Male virtues and ancient rituals</w:t>
      </w:r>
      <w:r w:rsidRPr="00A805DE">
        <w:rPr>
          <w:color w:val="000000"/>
          <w:lang w:val="en-US"/>
        </w:rPr>
        <w:t>“</w:t>
      </w:r>
      <w:r w:rsidRPr="00551AF9">
        <w:rPr>
          <w:color w:val="000000"/>
          <w:lang w:val="en-US"/>
        </w:rPr>
        <w:t xml:space="preserve"> / </w:t>
      </w:r>
      <w:r w:rsidRPr="00A805DE">
        <w:rPr>
          <w:color w:val="000000"/>
          <w:lang w:val="en-US"/>
        </w:rPr>
        <w:t>„</w:t>
      </w:r>
      <w:r w:rsidRPr="00551AF9">
        <w:rPr>
          <w:color w:val="000000"/>
          <w:lang w:val="en-US"/>
        </w:rPr>
        <w:t>Wandel und Konstanz männlicher Tugenden am Beispiel antiker Rituale</w:t>
      </w:r>
      <w:r w:rsidRPr="00A805DE">
        <w:rPr>
          <w:color w:val="000000"/>
          <w:lang w:val="en-US"/>
        </w:rPr>
        <w:t>“</w:t>
      </w:r>
      <w:r w:rsidRPr="00A805DE">
        <w:rPr>
          <w:color w:val="000000"/>
          <w:lang w:val="en-US"/>
        </w:rPr>
        <w:br/>
      </w:r>
      <w:r w:rsidRPr="00A805DE">
        <w:rPr>
          <w:color w:val="000000"/>
          <w:lang w:val="en-US"/>
        </w:rPr>
        <w:br/>
      </w:r>
      <w:r w:rsidRPr="00A805DE">
        <w:rPr>
          <w:b/>
          <w:bCs/>
          <w:color w:val="000000"/>
          <w:lang w:val="en-US"/>
        </w:rPr>
        <w:t xml:space="preserve">Luca Pellarin </w:t>
      </w:r>
      <w:r w:rsidR="00B50EA4" w:rsidRPr="00A805DE">
        <w:rPr>
          <w:b/>
          <w:bCs/>
          <w:color w:val="000000"/>
          <w:lang w:val="en-US"/>
        </w:rPr>
        <w:t>a</w:t>
      </w:r>
      <w:r w:rsidRPr="00A805DE">
        <w:rPr>
          <w:b/>
          <w:bCs/>
          <w:color w:val="000000"/>
          <w:lang w:val="en-US"/>
        </w:rPr>
        <w:t>nd João Tziminadis</w:t>
      </w:r>
      <w:r w:rsidRPr="00A805DE">
        <w:rPr>
          <w:color w:val="000000"/>
          <w:lang w:val="en-US"/>
        </w:rPr>
        <w:t xml:space="preserve"> – </w:t>
      </w:r>
      <w:r w:rsidRPr="00A805DE">
        <w:rPr>
          <w:lang w:val="en-US"/>
        </w:rPr>
        <w:t>„</w:t>
      </w:r>
      <w:r w:rsidRPr="00551AF9">
        <w:rPr>
          <w:lang w:val="en-US"/>
        </w:rPr>
        <w:t>World-Relations/Weltbeziehungen in borderline situations</w:t>
      </w:r>
      <w:r w:rsidRPr="00A805DE">
        <w:rPr>
          <w:lang w:val="en-US"/>
        </w:rPr>
        <w:t>“</w:t>
      </w:r>
      <w:r w:rsidR="00D756DA">
        <w:rPr>
          <w:lang w:val="en-US"/>
        </w:rPr>
        <w:br/>
      </w:r>
    </w:p>
    <w:p w14:paraId="3E21C67E" w14:textId="5AB4E632" w:rsidR="00D756DA" w:rsidRPr="00DA0628" w:rsidRDefault="00D756DA" w:rsidP="00DA0628">
      <w:pPr>
        <w:pStyle w:val="p1"/>
        <w:rPr>
          <w:b/>
          <w:bCs/>
          <w:color w:val="000000"/>
          <w:lang w:val="en-US"/>
        </w:rPr>
      </w:pPr>
      <w:r>
        <w:rPr>
          <w:b/>
          <w:bCs/>
          <w:color w:val="000000"/>
          <w:lang w:val="en-US"/>
        </w:rPr>
        <w:t>Presentations</w:t>
      </w:r>
      <w:r w:rsidRPr="00B50EA4">
        <w:rPr>
          <w:b/>
          <w:bCs/>
          <w:color w:val="000000"/>
          <w:lang w:val="en-US"/>
        </w:rPr>
        <w:t xml:space="preserve"> of the </w:t>
      </w:r>
      <w:r>
        <w:rPr>
          <w:b/>
          <w:bCs/>
          <w:color w:val="000000"/>
          <w:lang w:val="en-US"/>
        </w:rPr>
        <w:t xml:space="preserve">first cohort of </w:t>
      </w:r>
      <w:r w:rsidRPr="00B50EA4">
        <w:rPr>
          <w:b/>
          <w:bCs/>
          <w:color w:val="000000"/>
          <w:lang w:val="en-US"/>
        </w:rPr>
        <w:t>doctoral researchers</w:t>
      </w:r>
      <w:r>
        <w:rPr>
          <w:b/>
          <w:bCs/>
          <w:color w:val="000000"/>
          <w:lang w:val="en-US"/>
        </w:rPr>
        <w:t xml:space="preserve"> of the IGS</w:t>
      </w:r>
      <w:bookmarkStart w:id="0" w:name="_GoBack"/>
      <w:bookmarkEnd w:id="0"/>
    </w:p>
    <w:sectPr w:rsidR="00D756DA" w:rsidRPr="00DA0628" w:rsidSect="00BA4C7C">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411B" w14:textId="77777777" w:rsidR="004E5DF6" w:rsidRDefault="004E5DF6" w:rsidP="00BA4C7C">
      <w:pPr>
        <w:spacing w:after="0" w:line="240" w:lineRule="auto"/>
      </w:pPr>
      <w:r>
        <w:separator/>
      </w:r>
    </w:p>
  </w:endnote>
  <w:endnote w:type="continuationSeparator" w:id="0">
    <w:p w14:paraId="1748BA43" w14:textId="77777777" w:rsidR="004E5DF6" w:rsidRDefault="004E5DF6" w:rsidP="00BA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114B" w14:textId="77777777" w:rsidR="00BA4C7C" w:rsidRDefault="00BA4C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49F5" w14:textId="77777777" w:rsidR="00BA4C7C" w:rsidRDefault="00BA4C7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61CD" w14:textId="77777777" w:rsidR="00BA4C7C" w:rsidRDefault="00BA4C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F63F7" w14:textId="77777777" w:rsidR="004E5DF6" w:rsidRDefault="004E5DF6" w:rsidP="00BA4C7C">
      <w:pPr>
        <w:spacing w:after="0" w:line="240" w:lineRule="auto"/>
      </w:pPr>
      <w:r>
        <w:separator/>
      </w:r>
    </w:p>
  </w:footnote>
  <w:footnote w:type="continuationSeparator" w:id="0">
    <w:p w14:paraId="3F21EEC0" w14:textId="77777777" w:rsidR="004E5DF6" w:rsidRDefault="004E5DF6" w:rsidP="00BA4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663B" w14:textId="77777777" w:rsidR="00BA4C7C" w:rsidRDefault="00BA4C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EC36" w14:textId="40E8AEC7" w:rsidR="00BA4C7C" w:rsidRPr="00A67F15" w:rsidRDefault="00BA4C7C">
    <w:pPr>
      <w:pStyle w:val="Kopfzeile"/>
      <w:rPr>
        <w:sz w:val="20"/>
        <w:szCs w:val="20"/>
      </w:rPr>
    </w:pPr>
    <w:r w:rsidRPr="00A67F15">
      <w:rPr>
        <w:rFonts w:asciiTheme="majorHAnsi" w:eastAsiaTheme="majorEastAsia" w:hAnsiTheme="majorHAnsi" w:cstheme="majorBidi"/>
        <w:color w:val="4472C4" w:themeColor="accent1"/>
        <w:sz w:val="20"/>
        <w:szCs w:val="20"/>
      </w:rPr>
      <w:t xml:space="preserve">Entwurf Abstract Herbsttagung 2020 </w:t>
    </w:r>
    <w:r w:rsidRPr="00A67F15">
      <w:rPr>
        <w:rFonts w:asciiTheme="majorHAnsi" w:eastAsiaTheme="majorEastAsia" w:hAnsiTheme="majorHAnsi" w:cstheme="majorBidi"/>
        <w:color w:val="4472C4" w:themeColor="accent1"/>
        <w:sz w:val="20"/>
        <w:szCs w:val="20"/>
      </w:rPr>
      <w:ptab w:relativeTo="margin" w:alignment="right" w:leader="none"/>
    </w:r>
    <w:sdt>
      <w:sdtPr>
        <w:rPr>
          <w:rFonts w:asciiTheme="majorHAnsi" w:eastAsiaTheme="majorEastAsia" w:hAnsiTheme="majorHAnsi" w:cstheme="majorBidi"/>
          <w:color w:val="4472C4" w:themeColor="accent1"/>
          <w:sz w:val="20"/>
          <w:szCs w:val="20"/>
        </w:rPr>
        <w:alias w:val="Datum"/>
        <w:id w:val="78404859"/>
        <w:placeholder>
          <w:docPart w:val="00567EF05AAD4BD0AD0DAD439CE07FC8"/>
        </w:placeholder>
        <w:dataBinding w:prefixMappings="xmlns:ns0='http://schemas.microsoft.com/office/2006/coverPageProps'" w:xpath="/ns0:CoverPageProperties[1]/ns0:PublishDate[1]" w:storeItemID="{55AF091B-3C7A-41E3-B477-F2FDAA23CFDA}"/>
        <w:date w:fullDate="2020-01-07T00:00:00Z">
          <w:dateFormat w:val="d. MMMM yyyy"/>
          <w:lid w:val="de-DE"/>
          <w:storeMappedDataAs w:val="dateTime"/>
          <w:calendar w:val="gregorian"/>
        </w:date>
      </w:sdtPr>
      <w:sdtEndPr/>
      <w:sdtContent>
        <w:r w:rsidR="002B4E70">
          <w:rPr>
            <w:rFonts w:asciiTheme="majorHAnsi" w:eastAsiaTheme="majorEastAsia" w:hAnsiTheme="majorHAnsi" w:cstheme="majorBidi"/>
            <w:color w:val="4472C4" w:themeColor="accent1"/>
            <w:sz w:val="20"/>
            <w:szCs w:val="20"/>
          </w:rPr>
          <w:t>7. Januar 2020</w:t>
        </w:r>
      </w:sdtContent>
    </w:sdt>
  </w:p>
  <w:p w14:paraId="6E2B9504" w14:textId="77777777" w:rsidR="00BA4C7C" w:rsidRDefault="00BA4C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EE47" w14:textId="77777777" w:rsidR="00BA4C7C" w:rsidRDefault="00BA4C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023E"/>
    <w:multiLevelType w:val="hybridMultilevel"/>
    <w:tmpl w:val="6B8C5D60"/>
    <w:lvl w:ilvl="0" w:tplc="3592A54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A22A3"/>
    <w:multiLevelType w:val="hybridMultilevel"/>
    <w:tmpl w:val="DD4C4B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7E"/>
    <w:rsid w:val="00014292"/>
    <w:rsid w:val="00035527"/>
    <w:rsid w:val="00064A41"/>
    <w:rsid w:val="00090ACE"/>
    <w:rsid w:val="000F7867"/>
    <w:rsid w:val="001B0A74"/>
    <w:rsid w:val="001B6ADF"/>
    <w:rsid w:val="001E231C"/>
    <w:rsid w:val="00222A97"/>
    <w:rsid w:val="002423C0"/>
    <w:rsid w:val="002463E3"/>
    <w:rsid w:val="0029097E"/>
    <w:rsid w:val="002A0FDF"/>
    <w:rsid w:val="002A3450"/>
    <w:rsid w:val="002B26A0"/>
    <w:rsid w:val="002B4E70"/>
    <w:rsid w:val="002F6B6F"/>
    <w:rsid w:val="003A13C3"/>
    <w:rsid w:val="003A2CF4"/>
    <w:rsid w:val="003C5061"/>
    <w:rsid w:val="004A36FD"/>
    <w:rsid w:val="004E5DF6"/>
    <w:rsid w:val="004F6F49"/>
    <w:rsid w:val="00526C13"/>
    <w:rsid w:val="00551AF9"/>
    <w:rsid w:val="005874C2"/>
    <w:rsid w:val="005945C0"/>
    <w:rsid w:val="005B6ECD"/>
    <w:rsid w:val="005D4829"/>
    <w:rsid w:val="00667EDE"/>
    <w:rsid w:val="0067508F"/>
    <w:rsid w:val="006F150B"/>
    <w:rsid w:val="006F64B1"/>
    <w:rsid w:val="00706C1B"/>
    <w:rsid w:val="007254CA"/>
    <w:rsid w:val="00757799"/>
    <w:rsid w:val="00824A6C"/>
    <w:rsid w:val="008F7A0F"/>
    <w:rsid w:val="00957ECC"/>
    <w:rsid w:val="00972357"/>
    <w:rsid w:val="00984C0B"/>
    <w:rsid w:val="009F078C"/>
    <w:rsid w:val="00A34F5C"/>
    <w:rsid w:val="00A46F78"/>
    <w:rsid w:val="00A67F15"/>
    <w:rsid w:val="00A805DE"/>
    <w:rsid w:val="00A814C6"/>
    <w:rsid w:val="00AA7F29"/>
    <w:rsid w:val="00B421AE"/>
    <w:rsid w:val="00B50EA4"/>
    <w:rsid w:val="00B60DC1"/>
    <w:rsid w:val="00B84CFA"/>
    <w:rsid w:val="00BA4C7C"/>
    <w:rsid w:val="00BF1F9F"/>
    <w:rsid w:val="00C0090D"/>
    <w:rsid w:val="00C67F37"/>
    <w:rsid w:val="00CA3844"/>
    <w:rsid w:val="00CF7AE9"/>
    <w:rsid w:val="00D139EA"/>
    <w:rsid w:val="00D20C68"/>
    <w:rsid w:val="00D3371E"/>
    <w:rsid w:val="00D756DA"/>
    <w:rsid w:val="00D854DB"/>
    <w:rsid w:val="00DA0628"/>
    <w:rsid w:val="00DA6E86"/>
    <w:rsid w:val="00E77697"/>
    <w:rsid w:val="00E83525"/>
    <w:rsid w:val="00E8365E"/>
    <w:rsid w:val="00FE5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E05A"/>
  <w15:chartTrackingRefBased/>
  <w15:docId w15:val="{EFAF9E0A-D974-49F4-A683-4283B06C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36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36FD"/>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E77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77697"/>
    <w:rPr>
      <w:rFonts w:ascii="Courier New" w:eastAsia="Times New Roman" w:hAnsi="Courier New" w:cs="Courier New"/>
      <w:sz w:val="20"/>
      <w:szCs w:val="20"/>
      <w:lang w:eastAsia="de-DE"/>
    </w:rPr>
  </w:style>
  <w:style w:type="paragraph" w:styleId="Listenabsatz">
    <w:name w:val="List Paragraph"/>
    <w:basedOn w:val="Standard"/>
    <w:uiPriority w:val="34"/>
    <w:qFormat/>
    <w:rsid w:val="005945C0"/>
    <w:pPr>
      <w:ind w:left="720"/>
      <w:contextualSpacing/>
    </w:pPr>
  </w:style>
  <w:style w:type="paragraph" w:styleId="Kopfzeile">
    <w:name w:val="header"/>
    <w:basedOn w:val="Standard"/>
    <w:link w:val="KopfzeileZchn"/>
    <w:uiPriority w:val="99"/>
    <w:unhideWhenUsed/>
    <w:rsid w:val="00BA4C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4C7C"/>
  </w:style>
  <w:style w:type="paragraph" w:styleId="Fuzeile">
    <w:name w:val="footer"/>
    <w:basedOn w:val="Standard"/>
    <w:link w:val="FuzeileZchn"/>
    <w:uiPriority w:val="99"/>
    <w:unhideWhenUsed/>
    <w:rsid w:val="00BA4C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4C7C"/>
  </w:style>
  <w:style w:type="table" w:styleId="Tabellenraster">
    <w:name w:val="Table Grid"/>
    <w:basedOn w:val="NormaleTabelle"/>
    <w:uiPriority w:val="39"/>
    <w:rsid w:val="00064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6F150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s1">
    <w:name w:val="s1"/>
    <w:basedOn w:val="Absatz-Standardschriftart"/>
    <w:rsid w:val="006F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714870">
      <w:bodyDiv w:val="1"/>
      <w:marLeft w:val="0"/>
      <w:marRight w:val="0"/>
      <w:marTop w:val="0"/>
      <w:marBottom w:val="0"/>
      <w:divBdr>
        <w:top w:val="none" w:sz="0" w:space="0" w:color="auto"/>
        <w:left w:val="none" w:sz="0" w:space="0" w:color="auto"/>
        <w:bottom w:val="none" w:sz="0" w:space="0" w:color="auto"/>
        <w:right w:val="none" w:sz="0" w:space="0" w:color="auto"/>
      </w:divBdr>
    </w:div>
    <w:div w:id="1734354456">
      <w:bodyDiv w:val="1"/>
      <w:marLeft w:val="0"/>
      <w:marRight w:val="0"/>
      <w:marTop w:val="0"/>
      <w:marBottom w:val="0"/>
      <w:divBdr>
        <w:top w:val="none" w:sz="0" w:space="0" w:color="auto"/>
        <w:left w:val="none" w:sz="0" w:space="0" w:color="auto"/>
        <w:bottom w:val="none" w:sz="0" w:space="0" w:color="auto"/>
        <w:right w:val="none" w:sz="0" w:space="0" w:color="auto"/>
      </w:divBdr>
    </w:div>
    <w:div w:id="189477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567EF05AAD4BD0AD0DAD439CE07FC8"/>
        <w:category>
          <w:name w:val="Allgemein"/>
          <w:gallery w:val="placeholder"/>
        </w:category>
        <w:types>
          <w:type w:val="bbPlcHdr"/>
        </w:types>
        <w:behaviors>
          <w:behavior w:val="content"/>
        </w:behaviors>
        <w:guid w:val="{31C46266-0007-441D-B3E0-C4A6A2623F4D}"/>
      </w:docPartPr>
      <w:docPartBody>
        <w:p w:rsidR="0050068A" w:rsidRDefault="00024D70" w:rsidP="00024D70">
          <w:pPr>
            <w:pStyle w:val="00567EF05AAD4BD0AD0DAD439CE07FC8"/>
          </w:pPr>
          <w:r>
            <w:rPr>
              <w:rFonts w:asciiTheme="majorHAnsi" w:eastAsiaTheme="majorEastAsia" w:hAnsiTheme="majorHAnsi" w:cstheme="majorBidi"/>
              <w:color w:val="4472C4" w:themeColor="accent1"/>
              <w:sz w:val="27"/>
              <w:szCs w:val="27"/>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70"/>
    <w:rsid w:val="00024D70"/>
    <w:rsid w:val="001D1378"/>
    <w:rsid w:val="00214EF1"/>
    <w:rsid w:val="002545D6"/>
    <w:rsid w:val="0041445A"/>
    <w:rsid w:val="0050068A"/>
    <w:rsid w:val="006A0157"/>
    <w:rsid w:val="009D1642"/>
    <w:rsid w:val="00A1456F"/>
    <w:rsid w:val="00BB619E"/>
    <w:rsid w:val="00C379D2"/>
    <w:rsid w:val="00CB77B1"/>
    <w:rsid w:val="00D42161"/>
    <w:rsid w:val="00F81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AE689D5BA114BC9AD7DBD738E25DFE5">
    <w:name w:val="2AE689D5BA114BC9AD7DBD738E25DFE5"/>
    <w:rsid w:val="00024D70"/>
  </w:style>
  <w:style w:type="paragraph" w:customStyle="1" w:styleId="5C4BD638A393436C9D7E137AEBF46ECF">
    <w:name w:val="5C4BD638A393436C9D7E137AEBF46ECF"/>
    <w:rsid w:val="00024D70"/>
  </w:style>
  <w:style w:type="paragraph" w:customStyle="1" w:styleId="00567EF05AAD4BD0AD0DAD439CE07FC8">
    <w:name w:val="00567EF05AAD4BD0AD0DAD439CE07FC8"/>
    <w:rsid w:val="00024D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Rieger</dc:creator>
  <cp:keywords/>
  <dc:description/>
  <cp:lastModifiedBy>Katharina Rieger</cp:lastModifiedBy>
  <cp:revision>14</cp:revision>
  <dcterms:created xsi:type="dcterms:W3CDTF">2020-01-22T11:57:00Z</dcterms:created>
  <dcterms:modified xsi:type="dcterms:W3CDTF">2020-05-12T07:16:00Z</dcterms:modified>
</cp:coreProperties>
</file>