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BB2D" w14:textId="61392E09" w:rsidR="000F4E84" w:rsidRDefault="00B7610F" w:rsidP="00B83B55">
      <w:pPr>
        <w:jc w:val="both"/>
        <w:rPr>
          <w:sz w:val="20"/>
          <w:szCs w:val="20"/>
        </w:rPr>
      </w:pPr>
      <w:r w:rsidRPr="001E41CB">
        <w:rPr>
          <w:sz w:val="20"/>
          <w:szCs w:val="20"/>
        </w:rPr>
        <w:t>Bitte beachten Sie in Zusammenhang mit der Erfassung der von Ihnen im Zuge einer Bewerbung für einen Lehrauftrag zur Verfügung gestellten Daten die Datenschutzerklärung der Universität Graz für Bewerber</w:t>
      </w:r>
      <w:r w:rsidR="00634D91">
        <w:rPr>
          <w:sz w:val="20"/>
          <w:szCs w:val="20"/>
        </w:rPr>
        <w:t>*</w:t>
      </w:r>
      <w:r w:rsidRPr="001E41CB">
        <w:rPr>
          <w:sz w:val="20"/>
          <w:szCs w:val="20"/>
        </w:rPr>
        <w:t>innen:</w:t>
      </w:r>
      <w:r w:rsidR="000F4E84" w:rsidRPr="000F4E84">
        <w:t xml:space="preserve"> </w:t>
      </w:r>
      <w:hyperlink r:id="rId8" w:history="1">
        <w:r w:rsidR="000F4E84" w:rsidRPr="00E255EE">
          <w:rPr>
            <w:rStyle w:val="Hyperlink"/>
            <w:rFonts w:cs="Times New Roman"/>
            <w:sz w:val="20"/>
            <w:szCs w:val="20"/>
          </w:rPr>
          <w:t>https://www.uni-graz.at/de/datenschutzerklaerung/</w:t>
        </w:r>
      </w:hyperlink>
      <w:r w:rsidR="000F4E84">
        <w:rPr>
          <w:sz w:val="20"/>
          <w:szCs w:val="20"/>
        </w:rPr>
        <w:t>.</w:t>
      </w:r>
    </w:p>
    <w:p w14:paraId="7FB516D0" w14:textId="77777777" w:rsidR="000F4E84" w:rsidRDefault="000F4E84" w:rsidP="00B83B55">
      <w:pPr>
        <w:jc w:val="both"/>
        <w:rPr>
          <w:sz w:val="20"/>
          <w:szCs w:val="20"/>
        </w:rPr>
      </w:pPr>
    </w:p>
    <w:p w14:paraId="672AE518" w14:textId="04926839" w:rsidR="00290348" w:rsidRPr="00B83B55" w:rsidRDefault="00B83B55" w:rsidP="00B83B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Zusätzlich dazu beachten Sie bitte die </w:t>
      </w:r>
      <w:r w:rsidR="00290348" w:rsidRPr="00B83B55">
        <w:rPr>
          <w:sz w:val="20"/>
          <w:szCs w:val="20"/>
        </w:rPr>
        <w:t xml:space="preserve">Einwilligung zur </w:t>
      </w:r>
      <w:proofErr w:type="spellStart"/>
      <w:r w:rsidR="00820694" w:rsidRPr="00B83B55">
        <w:rPr>
          <w:sz w:val="20"/>
          <w:szCs w:val="20"/>
        </w:rPr>
        <w:t>Evident</w:t>
      </w:r>
      <w:r w:rsidR="007046DB">
        <w:rPr>
          <w:sz w:val="20"/>
          <w:szCs w:val="20"/>
        </w:rPr>
        <w:t>h</w:t>
      </w:r>
      <w:r w:rsidR="00820694" w:rsidRPr="00B83B55">
        <w:rPr>
          <w:sz w:val="20"/>
          <w:szCs w:val="20"/>
        </w:rPr>
        <w:t>altung</w:t>
      </w:r>
      <w:proofErr w:type="spellEnd"/>
      <w:r w:rsidR="00290348" w:rsidRPr="00B83B55">
        <w:rPr>
          <w:sz w:val="20"/>
          <w:szCs w:val="20"/>
        </w:rPr>
        <w:t>: Sie willigen ein, dass die Koordinationsstelle für Geschlechterstudien</w:t>
      </w:r>
      <w:r w:rsidR="002A406A">
        <w:rPr>
          <w:sz w:val="20"/>
          <w:szCs w:val="20"/>
        </w:rPr>
        <w:t xml:space="preserve"> und Gleichstellung</w:t>
      </w:r>
      <w:r w:rsidR="00290348" w:rsidRPr="00B83B55">
        <w:rPr>
          <w:sz w:val="20"/>
          <w:szCs w:val="20"/>
        </w:rPr>
        <w:t xml:space="preserve"> der Universität Graz die von Ihnen im Rahmen dieser Bewerbung zur Verfügung gestellten Daten für Zwecke der Kontaktaufnahme in Zusammenhang mit zukünftigen Lehraufträgen für 4 Jahre evident hält</w:t>
      </w:r>
      <w:r w:rsidR="00824617" w:rsidRPr="00B83B55">
        <w:rPr>
          <w:sz w:val="20"/>
          <w:szCs w:val="20"/>
        </w:rPr>
        <w:t>.</w:t>
      </w:r>
      <w:r w:rsidR="00290348" w:rsidRPr="00B83B55">
        <w:rPr>
          <w:sz w:val="20"/>
          <w:szCs w:val="20"/>
        </w:rPr>
        <w:t xml:space="preserve"> </w:t>
      </w:r>
    </w:p>
    <w:p w14:paraId="73A3BA7C" w14:textId="77777777" w:rsidR="00290348" w:rsidRPr="00B83B55" w:rsidRDefault="00CC7502" w:rsidP="00290348">
      <w:pPr>
        <w:contextualSpacing/>
        <w:rPr>
          <w:sz w:val="20"/>
          <w:szCs w:val="20"/>
        </w:rPr>
      </w:pPr>
      <w:r w:rsidRPr="00B83B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6A47" wp14:editId="0017D0CC">
                <wp:simplePos x="0" y="0"/>
                <wp:positionH relativeFrom="margin">
                  <wp:posOffset>3246704</wp:posOffset>
                </wp:positionH>
                <wp:positionV relativeFrom="paragraph">
                  <wp:posOffset>20345</wp:posOffset>
                </wp:positionV>
                <wp:extent cx="438150" cy="333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ED8B2" w14:textId="6B3BC2E2" w:rsidR="00CC7502" w:rsidRDefault="008D0123" w:rsidP="00CC7502"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id w:val="-2093387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7DE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8AAED8" w14:textId="77777777" w:rsidR="00536375" w:rsidRDefault="00536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6A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65pt;margin-top:1.6pt;width:34.5pt;height:2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" fillcolor="white [3201]" stroked="f" strokeweight=".5pt">
                <v:textbox>
                  <w:txbxContent>
                    <w:p w14:paraId="09CED8B2" w14:textId="6B3BC2E2" w:rsidR="00CC7502" w:rsidRDefault="008039CF" w:rsidP="00CC7502">
                      <w:sdt>
                        <w:sdtPr>
                          <w:rPr>
                            <w:rFonts w:cs="Arial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id w:val="-2093387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7DE5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14:paraId="568AAED8" w14:textId="77777777" w:rsidR="00536375" w:rsidRDefault="00536375"/>
                  </w:txbxContent>
                </v:textbox>
                <w10:wrap anchorx="margin"/>
              </v:shape>
            </w:pict>
          </mc:Fallback>
        </mc:AlternateContent>
      </w:r>
    </w:p>
    <w:p w14:paraId="4F6CA820" w14:textId="4E47C073" w:rsidR="00EC6696" w:rsidRDefault="000F2FE1" w:rsidP="00CC7502">
      <w:pPr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>Bitte</w:t>
      </w:r>
      <w:r w:rsidR="00290348" w:rsidRPr="00536375">
        <w:rPr>
          <w:sz w:val="20"/>
          <w:szCs w:val="20"/>
        </w:rPr>
        <w:t xml:space="preserve"> im Falle der Zustimmung</w:t>
      </w:r>
      <w:r>
        <w:rPr>
          <w:sz w:val="20"/>
          <w:szCs w:val="20"/>
        </w:rPr>
        <w:t xml:space="preserve"> dieses Kästchen</w:t>
      </w:r>
      <w:r w:rsidR="00290348" w:rsidRPr="00536375">
        <w:rPr>
          <w:sz w:val="20"/>
          <w:szCs w:val="20"/>
        </w:rPr>
        <w:t xml:space="preserve"> anklicken</w:t>
      </w:r>
      <w:r w:rsidR="00820694" w:rsidRPr="00536375">
        <w:rPr>
          <w:sz w:val="20"/>
          <w:szCs w:val="20"/>
        </w:rPr>
        <w:t xml:space="preserve">: </w:t>
      </w:r>
      <w:r w:rsidR="00820694" w:rsidRPr="00536375">
        <w:rPr>
          <w:sz w:val="20"/>
          <w:szCs w:val="20"/>
        </w:rPr>
        <w:tab/>
      </w:r>
      <w:r w:rsidR="00290348" w:rsidRPr="00536375">
        <w:rPr>
          <w:sz w:val="20"/>
          <w:szCs w:val="20"/>
        </w:rPr>
        <w:t>.</w:t>
      </w:r>
      <w:r w:rsidR="00824617" w:rsidRPr="00536375">
        <w:rPr>
          <w:sz w:val="20"/>
          <w:szCs w:val="20"/>
        </w:rPr>
        <w:tab/>
      </w:r>
    </w:p>
    <w:p w14:paraId="13EC1DB2" w14:textId="27DFCA9D" w:rsidR="00290348" w:rsidRPr="00B83B55" w:rsidRDefault="00290348" w:rsidP="00CC7502">
      <w:pPr>
        <w:spacing w:after="240"/>
        <w:contextualSpacing/>
        <w:rPr>
          <w:rFonts w:ascii="Calibri" w:hAnsi="Calibri"/>
          <w:sz w:val="12"/>
          <w:szCs w:val="12"/>
        </w:rPr>
      </w:pPr>
      <w:r w:rsidRPr="00B83B55">
        <w:rPr>
          <w:sz w:val="12"/>
          <w:szCs w:val="12"/>
        </w:rPr>
        <w:t xml:space="preserve"> 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3034"/>
      </w:tblGrid>
      <w:tr w:rsidR="001E41CB" w:rsidRPr="00BF4670" w14:paraId="6D5FAE3A" w14:textId="77777777" w:rsidTr="00455424">
        <w:trPr>
          <w:trHeight w:val="358"/>
        </w:trPr>
        <w:tc>
          <w:tcPr>
            <w:tcW w:w="10480" w:type="dxa"/>
            <w:gridSpan w:val="2"/>
            <w:shd w:val="clear" w:color="auto" w:fill="D9D9D9" w:themeFill="background1" w:themeFillShade="D9"/>
            <w:vAlign w:val="center"/>
          </w:tcPr>
          <w:p w14:paraId="643C0383" w14:textId="77777777" w:rsidR="00496669" w:rsidRPr="00BF4670" w:rsidRDefault="00CB517F" w:rsidP="0051748A">
            <w:pPr>
              <w:rPr>
                <w:rFonts w:cs="Arial"/>
                <w:b/>
              </w:rPr>
            </w:pPr>
            <w:r w:rsidRPr="00BF4670">
              <w:rPr>
                <w:rFonts w:cs="Arial"/>
                <w:b/>
                <w:bCs/>
              </w:rPr>
              <w:t>BEWERBER*</w:t>
            </w:r>
            <w:r w:rsidR="00496669" w:rsidRPr="00BF4670">
              <w:rPr>
                <w:rFonts w:cs="Arial"/>
                <w:b/>
                <w:bCs/>
              </w:rPr>
              <w:t>IN – ANGABEN ZUR PERSON</w:t>
            </w:r>
          </w:p>
        </w:tc>
      </w:tr>
      <w:bookmarkStart w:id="0" w:name="Text7"/>
      <w:tr w:rsidR="001E41CB" w:rsidRPr="00BF4670" w14:paraId="43B622D8" w14:textId="77777777" w:rsidTr="00455424">
        <w:trPr>
          <w:trHeight w:hRule="exact" w:val="454"/>
        </w:trPr>
        <w:tc>
          <w:tcPr>
            <w:tcW w:w="7446" w:type="dxa"/>
            <w:vAlign w:val="bottom"/>
          </w:tcPr>
          <w:p w14:paraId="0AABC7A8" w14:textId="19CECE56" w:rsidR="00C64849" w:rsidRPr="00BF4670" w:rsidRDefault="00C64849" w:rsidP="00496669">
            <w:pPr>
              <w:spacing w:before="12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67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4670">
              <w:rPr>
                <w:rFonts w:cs="Arial"/>
                <w:b/>
                <w:sz w:val="20"/>
                <w:szCs w:val="20"/>
              </w:rPr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8"/>
        <w:tc>
          <w:tcPr>
            <w:tcW w:w="3034" w:type="dxa"/>
            <w:vAlign w:val="bottom"/>
          </w:tcPr>
          <w:p w14:paraId="7B1730C0" w14:textId="77777777" w:rsidR="00C64849" w:rsidRPr="00BF4670" w:rsidRDefault="00C64849" w:rsidP="00496669">
            <w:pPr>
              <w:spacing w:before="12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67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4670">
              <w:rPr>
                <w:rFonts w:cs="Arial"/>
                <w:b/>
                <w:sz w:val="20"/>
                <w:szCs w:val="20"/>
              </w:rPr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E41CB" w:rsidRPr="00BF4670" w14:paraId="21FB05AA" w14:textId="77777777" w:rsidTr="00455424">
        <w:trPr>
          <w:trHeight w:hRule="exact" w:val="294"/>
        </w:trPr>
        <w:tc>
          <w:tcPr>
            <w:tcW w:w="7446" w:type="dxa"/>
            <w:shd w:val="clear" w:color="auto" w:fill="D9D9D9" w:themeFill="background1" w:themeFillShade="D9"/>
          </w:tcPr>
          <w:p w14:paraId="3D63A44B" w14:textId="77777777" w:rsidR="00C64849" w:rsidRPr="00BF4670" w:rsidRDefault="00C64849" w:rsidP="00C64849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Familienname, Vorname(n), Akad. Grad(e)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32A29356" w14:textId="77777777" w:rsidR="00C64849" w:rsidRPr="00BF4670" w:rsidRDefault="00C64849" w:rsidP="00C64849">
            <w:pPr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Sonstige Titel</w:t>
            </w:r>
          </w:p>
        </w:tc>
      </w:tr>
      <w:tr w:rsidR="001E41CB" w:rsidRPr="00BF4670" w14:paraId="5EA672C0" w14:textId="77777777" w:rsidTr="00455424">
        <w:trPr>
          <w:trHeight w:hRule="exact" w:val="454"/>
        </w:trPr>
        <w:tc>
          <w:tcPr>
            <w:tcW w:w="10480" w:type="dxa"/>
            <w:gridSpan w:val="2"/>
            <w:vAlign w:val="bottom"/>
          </w:tcPr>
          <w:p w14:paraId="3614FFCF" w14:textId="77777777" w:rsidR="00C64849" w:rsidRPr="00BF4670" w:rsidRDefault="00C64849" w:rsidP="00496669">
            <w:pPr>
              <w:spacing w:before="12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67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4670">
              <w:rPr>
                <w:rFonts w:cs="Arial"/>
                <w:b/>
                <w:sz w:val="20"/>
                <w:szCs w:val="20"/>
              </w:rPr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E41CB" w:rsidRPr="00BF4670" w14:paraId="6BEBA707" w14:textId="77777777" w:rsidTr="00455424">
        <w:trPr>
          <w:trHeight w:hRule="exact" w:val="295"/>
        </w:trPr>
        <w:tc>
          <w:tcPr>
            <w:tcW w:w="10480" w:type="dxa"/>
            <w:gridSpan w:val="2"/>
            <w:shd w:val="clear" w:color="auto" w:fill="D9D9D9" w:themeFill="background1" w:themeFillShade="D9"/>
          </w:tcPr>
          <w:p w14:paraId="328D25B0" w14:textId="77777777" w:rsidR="00C64849" w:rsidRPr="00BF4670" w:rsidRDefault="00C64849" w:rsidP="00C64849">
            <w:pPr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Privatanschrift (Staatencode, Postleitzahl, Ort, Straße/Gasse/Platz, Hausnr.)</w:t>
            </w:r>
          </w:p>
        </w:tc>
      </w:tr>
      <w:tr w:rsidR="001E41CB" w:rsidRPr="00BF4670" w14:paraId="00505F5A" w14:textId="77777777" w:rsidTr="00455424">
        <w:trPr>
          <w:trHeight w:hRule="exact" w:val="454"/>
        </w:trPr>
        <w:tc>
          <w:tcPr>
            <w:tcW w:w="7446" w:type="dxa"/>
            <w:vAlign w:val="bottom"/>
          </w:tcPr>
          <w:p w14:paraId="4A73AC6E" w14:textId="77777777" w:rsidR="00C64849" w:rsidRPr="00BF4670" w:rsidRDefault="00496669" w:rsidP="00496669">
            <w:pPr>
              <w:spacing w:before="12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67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4670">
              <w:rPr>
                <w:rFonts w:cs="Arial"/>
                <w:b/>
                <w:sz w:val="20"/>
                <w:szCs w:val="20"/>
              </w:rPr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bookmarkStart w:id="2" w:name="Text50"/>
        <w:tc>
          <w:tcPr>
            <w:tcW w:w="3034" w:type="dxa"/>
            <w:vAlign w:val="bottom"/>
          </w:tcPr>
          <w:p w14:paraId="52AADF96" w14:textId="77777777" w:rsidR="00C64849" w:rsidRPr="00BF4670" w:rsidRDefault="00C64849" w:rsidP="00496669">
            <w:pPr>
              <w:spacing w:before="12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67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4670">
              <w:rPr>
                <w:rFonts w:cs="Arial"/>
                <w:b/>
                <w:sz w:val="20"/>
                <w:szCs w:val="20"/>
              </w:rPr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t> </w:t>
            </w:r>
            <w:r w:rsidRPr="00BF467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E41CB" w:rsidRPr="00BF4670" w14:paraId="0990B9BF" w14:textId="77777777" w:rsidTr="00455424">
        <w:trPr>
          <w:trHeight w:hRule="exact" w:val="295"/>
        </w:trPr>
        <w:tc>
          <w:tcPr>
            <w:tcW w:w="7446" w:type="dxa"/>
            <w:shd w:val="clear" w:color="auto" w:fill="D9D9D9" w:themeFill="background1" w:themeFillShade="D9"/>
          </w:tcPr>
          <w:p w14:paraId="2666BBB7" w14:textId="32B40BF6" w:rsidR="00C64849" w:rsidRPr="00BF4670" w:rsidRDefault="00146085" w:rsidP="00C6484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="00C64849" w:rsidRPr="00BF4670">
              <w:rPr>
                <w:rFonts w:cs="Arial"/>
                <w:b/>
                <w:sz w:val="20"/>
                <w:szCs w:val="20"/>
              </w:rPr>
              <w:t>-Mail-Adresse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4E3C21EA" w14:textId="77777777" w:rsidR="00C64849" w:rsidRPr="00BF4670" w:rsidRDefault="00C64849" w:rsidP="00C64849">
            <w:pPr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Telefonnummer</w:t>
            </w:r>
          </w:p>
          <w:p w14:paraId="73EDEC57" w14:textId="77777777" w:rsidR="00C64849" w:rsidRPr="00BF4670" w:rsidRDefault="00C64849" w:rsidP="00C6484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329CD8" w14:textId="77777777" w:rsidR="00496669" w:rsidRPr="001E41CB" w:rsidRDefault="00496669" w:rsidP="004029E4">
      <w:pPr>
        <w:rPr>
          <w:b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7939"/>
      </w:tblGrid>
      <w:tr w:rsidR="001E41CB" w:rsidRPr="00BF4670" w14:paraId="104ABFF2" w14:textId="77777777" w:rsidTr="00455424">
        <w:tc>
          <w:tcPr>
            <w:tcW w:w="2541" w:type="dxa"/>
            <w:shd w:val="clear" w:color="auto" w:fill="D9D9D9" w:themeFill="background1" w:themeFillShade="D9"/>
          </w:tcPr>
          <w:p w14:paraId="00B7D6C0" w14:textId="4CAB37B0" w:rsidR="004029E4" w:rsidRPr="00455424" w:rsidRDefault="004029E4" w:rsidP="00C33F4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55424">
              <w:rPr>
                <w:rFonts w:cs="Arial"/>
                <w:b/>
                <w:sz w:val="20"/>
                <w:szCs w:val="20"/>
              </w:rPr>
              <w:t>L</w:t>
            </w:r>
            <w:r w:rsidR="00CE22EB" w:rsidRPr="00455424">
              <w:rPr>
                <w:rFonts w:cs="Arial"/>
                <w:b/>
                <w:sz w:val="20"/>
                <w:szCs w:val="20"/>
              </w:rPr>
              <w:t>ehrveranstaltungst</w:t>
            </w:r>
            <w:r w:rsidRPr="00455424">
              <w:rPr>
                <w:rFonts w:cs="Arial"/>
                <w:b/>
                <w:sz w:val="20"/>
                <w:szCs w:val="20"/>
              </w:rPr>
              <w:t>itel</w:t>
            </w:r>
          </w:p>
          <w:p w14:paraId="27B633C8" w14:textId="6DDFF7EB" w:rsidR="004029E4" w:rsidRPr="008E4747" w:rsidRDefault="00363B83" w:rsidP="00290348">
            <w:pPr>
              <w:jc w:val="right"/>
              <w:rPr>
                <w:rFonts w:cs="Arial"/>
                <w:sz w:val="18"/>
                <w:szCs w:val="18"/>
              </w:rPr>
            </w:pPr>
            <w:r w:rsidRPr="008E4747">
              <w:rPr>
                <w:rFonts w:cs="Arial"/>
                <w:sz w:val="18"/>
                <w:szCs w:val="18"/>
              </w:rPr>
              <w:t>(</w:t>
            </w:r>
            <w:r w:rsidR="00FC013D" w:rsidRPr="008E4747">
              <w:rPr>
                <w:rFonts w:cs="Arial"/>
                <w:sz w:val="18"/>
                <w:szCs w:val="18"/>
              </w:rPr>
              <w:t>wenn möglich in</w:t>
            </w:r>
            <w:r w:rsidR="00455424" w:rsidRPr="008E4747">
              <w:rPr>
                <w:rFonts w:cs="Arial"/>
                <w:sz w:val="18"/>
                <w:szCs w:val="18"/>
              </w:rPr>
              <w:t xml:space="preserve"> </w:t>
            </w:r>
            <w:r w:rsidR="00FC013D" w:rsidRPr="008E4747">
              <w:rPr>
                <w:rFonts w:cs="Arial"/>
                <w:sz w:val="18"/>
                <w:szCs w:val="18"/>
              </w:rPr>
              <w:t>Deutsch</w:t>
            </w:r>
            <w:r w:rsidRPr="008E474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939" w:type="dxa"/>
          </w:tcPr>
          <w:p w14:paraId="13ED43B2" w14:textId="77777777" w:rsidR="004029E4" w:rsidRPr="00BF4670" w:rsidRDefault="004029E4" w:rsidP="001514E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CE22EB" w:rsidRPr="00BF4670" w14:paraId="1AFB137E" w14:textId="77777777" w:rsidTr="00455424">
        <w:tc>
          <w:tcPr>
            <w:tcW w:w="2541" w:type="dxa"/>
            <w:shd w:val="clear" w:color="auto" w:fill="D9D9D9" w:themeFill="background1" w:themeFillShade="D9"/>
          </w:tcPr>
          <w:p w14:paraId="5406A9D5" w14:textId="02BA75EB" w:rsidR="00CE22EB" w:rsidRPr="00455424" w:rsidRDefault="006A63FD" w:rsidP="00C33F4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Lehrveranstaltungstitel laut Ausschreibung</w:t>
            </w:r>
          </w:p>
        </w:tc>
        <w:tc>
          <w:tcPr>
            <w:tcW w:w="7939" w:type="dxa"/>
          </w:tcPr>
          <w:p w14:paraId="078C3D0A" w14:textId="26578BAD" w:rsidR="008D0123" w:rsidRPr="008D0123" w:rsidRDefault="008D0123" w:rsidP="006A63FD">
            <w:pPr>
              <w:spacing w:before="60" w:after="60"/>
              <w:rPr>
                <w:rStyle w:val="Fett"/>
                <w:b w:val="0"/>
                <w:bCs w:val="0"/>
                <w:color w:val="808080" w:themeColor="background1" w:themeShade="80"/>
              </w:rPr>
            </w:pPr>
            <w:r w:rsidRPr="008D0123">
              <w:rPr>
                <w:rStyle w:val="Fett"/>
                <w:b w:val="0"/>
                <w:bCs w:val="0"/>
                <w:color w:val="808080" w:themeColor="background1" w:themeShade="80"/>
              </w:rPr>
              <w:t>Bitte hier</w:t>
            </w:r>
            <w:r>
              <w:rPr>
                <w:rStyle w:val="Fett"/>
                <w:b w:val="0"/>
                <w:bCs w:val="0"/>
                <w:color w:val="808080" w:themeColor="background1" w:themeShade="80"/>
              </w:rPr>
              <w:t>,</w:t>
            </w:r>
            <w:r w:rsidRPr="008D0123">
              <w:rPr>
                <w:rStyle w:val="Fett"/>
                <w:b w:val="0"/>
                <w:bCs w:val="0"/>
                <w:color w:val="808080" w:themeColor="background1" w:themeShade="80"/>
              </w:rPr>
              <w:t xml:space="preserve"> L</w:t>
            </w:r>
            <w:r>
              <w:rPr>
                <w:rStyle w:val="Fett"/>
                <w:b w:val="0"/>
                <w:bCs w:val="0"/>
                <w:color w:val="808080" w:themeColor="background1" w:themeShade="80"/>
              </w:rPr>
              <w:t>ehrveranstaltungst</w:t>
            </w:r>
            <w:r w:rsidRPr="008D0123">
              <w:rPr>
                <w:rStyle w:val="Fett"/>
                <w:b w:val="0"/>
                <w:bCs w:val="0"/>
                <w:color w:val="808080" w:themeColor="background1" w:themeShade="80"/>
              </w:rPr>
              <w:t>itel und Modul</w:t>
            </w:r>
            <w:r>
              <w:rPr>
                <w:rStyle w:val="Fett"/>
                <w:b w:val="0"/>
                <w:bCs w:val="0"/>
                <w:color w:val="808080" w:themeColor="background1" w:themeShade="80"/>
              </w:rPr>
              <w:t>,</w:t>
            </w:r>
            <w:r w:rsidRPr="008D0123">
              <w:rPr>
                <w:rStyle w:val="Fett"/>
                <w:b w:val="0"/>
                <w:bCs w:val="0"/>
                <w:color w:val="808080" w:themeColor="background1" w:themeShade="80"/>
              </w:rPr>
              <w:t xml:space="preserve"> laut Ausschreibung eintragen</w:t>
            </w:r>
          </w:p>
          <w:p w14:paraId="1EAE2CD8" w14:textId="4FF9601A" w:rsidR="00CE22EB" w:rsidRPr="008D0123" w:rsidRDefault="008D0123" w:rsidP="006A63FD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D0123">
              <w:rPr>
                <w:rStyle w:val="Fett"/>
                <w:b w:val="0"/>
                <w:bCs w:val="0"/>
                <w:color w:val="808080" w:themeColor="background1" w:themeShade="80"/>
                <w:sz w:val="20"/>
                <w:szCs w:val="20"/>
              </w:rPr>
              <w:t>z.B</w:t>
            </w:r>
            <w:proofErr w:type="spellEnd"/>
            <w:r w:rsidRPr="008D0123">
              <w:rPr>
                <w:rStyle w:val="Fett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DB5CF7" w:rsidRPr="008D0123">
              <w:rPr>
                <w:rStyle w:val="Fett"/>
                <w:b w:val="0"/>
                <w:bCs w:val="0"/>
                <w:color w:val="808080" w:themeColor="background1" w:themeShade="80"/>
                <w:sz w:val="20"/>
                <w:szCs w:val="20"/>
              </w:rPr>
              <w:t>Interdisziplinäre Zugänge</w:t>
            </w:r>
            <w:r w:rsidR="00DB5CF7" w:rsidRPr="008D0123">
              <w:rPr>
                <w:b/>
                <w:bCs/>
                <w:color w:val="808080" w:themeColor="background1" w:themeShade="80"/>
                <w:sz w:val="20"/>
                <w:szCs w:val="20"/>
              </w:rPr>
              <w:br/>
            </w:r>
            <w:r w:rsidR="00DB5CF7" w:rsidRPr="008D0123">
              <w:rPr>
                <w:i/>
                <w:iCs/>
                <w:color w:val="808080" w:themeColor="background1" w:themeShade="80"/>
                <w:sz w:val="20"/>
                <w:szCs w:val="20"/>
              </w:rPr>
              <w:t>Modul D: Theoretische Strömungen in den Gender Studies (D.2)</w:t>
            </w:r>
          </w:p>
        </w:tc>
      </w:tr>
    </w:tbl>
    <w:p w14:paraId="48C5CAC7" w14:textId="77777777" w:rsidR="007E2510" w:rsidRDefault="007E2510" w:rsidP="00424A72">
      <w:pPr>
        <w:rPr>
          <w:rFonts w:cs="Arial"/>
          <w:sz w:val="20"/>
          <w:szCs w:val="20"/>
        </w:rPr>
      </w:pPr>
    </w:p>
    <w:p w14:paraId="2A6C36E8" w14:textId="65435B02" w:rsidR="00424A72" w:rsidRDefault="00424A72" w:rsidP="00424A72">
      <w:pPr>
        <w:rPr>
          <w:rFonts w:cs="Arial"/>
          <w:sz w:val="20"/>
          <w:szCs w:val="20"/>
        </w:rPr>
      </w:pPr>
      <w:r w:rsidRPr="001E41CB">
        <w:rPr>
          <w:rFonts w:cs="Arial"/>
          <w:sz w:val="20"/>
          <w:szCs w:val="20"/>
        </w:rPr>
        <w:t xml:space="preserve">Die Beschreibung einer Lehrveranstaltung (Inhalt und Lehrziel) dient als Information für die Studierenden und zwar </w:t>
      </w:r>
      <w:r w:rsidR="006D6387">
        <w:rPr>
          <w:rFonts w:cs="Arial"/>
          <w:sz w:val="20"/>
          <w:szCs w:val="20"/>
        </w:rPr>
        <w:t>für</w:t>
      </w:r>
      <w:r w:rsidRPr="001E41CB">
        <w:rPr>
          <w:rFonts w:cs="Arial"/>
          <w:sz w:val="20"/>
          <w:szCs w:val="20"/>
        </w:rPr>
        <w:t xml:space="preserve"> Studierende aus unterschiedlichsten Disziplinen mit unterschiedlichsten Vorkenntnissen. Bitte daher einfach halten, niederschwellig, was theoretische Voraussetzungen betrifft - erfahrungsgemäß lassen Studierende sich leicht abschrecken.</w:t>
      </w:r>
    </w:p>
    <w:p w14:paraId="36FD19E6" w14:textId="77777777" w:rsidR="008E4747" w:rsidRPr="001E41CB" w:rsidRDefault="008E4747" w:rsidP="00424A72">
      <w:pPr>
        <w:rPr>
          <w:rFonts w:cs="Arial"/>
          <w:sz w:val="20"/>
          <w:szCs w:val="20"/>
        </w:rPr>
      </w:pPr>
    </w:p>
    <w:tbl>
      <w:tblPr>
        <w:tblW w:w="10485" w:type="dxa"/>
        <w:tblCellSpacing w:w="7" w:type="dxa"/>
        <w:tblBorders>
          <w:insideH w:val="single" w:sz="4" w:space="0" w:color="auto"/>
          <w:insideV w:val="single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938"/>
      </w:tblGrid>
      <w:tr w:rsidR="001E41CB" w:rsidRPr="00BF4670" w14:paraId="06A105BA" w14:textId="77777777" w:rsidTr="008E4747">
        <w:trPr>
          <w:tblCellSpacing w:w="7" w:type="dxa"/>
        </w:trPr>
        <w:tc>
          <w:tcPr>
            <w:tcW w:w="10457" w:type="dxa"/>
            <w:gridSpan w:val="2"/>
            <w:shd w:val="clear" w:color="auto" w:fill="D9D9D9" w:themeFill="background1" w:themeFillShade="D9"/>
          </w:tcPr>
          <w:p w14:paraId="148327F8" w14:textId="77777777" w:rsidR="004029E4" w:rsidRPr="00BF4670" w:rsidRDefault="004029E4" w:rsidP="0051748A">
            <w:pPr>
              <w:spacing w:before="60" w:after="60"/>
              <w:rPr>
                <w:rFonts w:cs="Arial"/>
                <w:b/>
                <w:bCs/>
              </w:rPr>
            </w:pPr>
            <w:r w:rsidRPr="00BF4670">
              <w:rPr>
                <w:rFonts w:cs="Arial"/>
                <w:b/>
                <w:bCs/>
              </w:rPr>
              <w:t xml:space="preserve">ANGABEN ZUR </w:t>
            </w:r>
            <w:r w:rsidR="001514ED" w:rsidRPr="00BF4670">
              <w:rPr>
                <w:rFonts w:cs="Arial"/>
                <w:b/>
                <w:bCs/>
              </w:rPr>
              <w:t>LEHRVERANSTALTUNG</w:t>
            </w:r>
          </w:p>
        </w:tc>
      </w:tr>
      <w:tr w:rsidR="008E4747" w:rsidRPr="00BF4670" w14:paraId="31068EBF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655F9F" w14:textId="77777777" w:rsidR="004029E4" w:rsidRPr="00BF4670" w:rsidRDefault="004029E4" w:rsidP="0040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Inhalt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</w:r>
            <w:r w:rsidRPr="008E4747">
              <w:rPr>
                <w:rFonts w:cs="Arial"/>
                <w:sz w:val="18"/>
                <w:szCs w:val="18"/>
              </w:rPr>
              <w:t>(max. 2000 Zeichen!)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259A9" w14:textId="77777777" w:rsidR="004029E4" w:rsidRPr="00BF4670" w:rsidRDefault="004029E4" w:rsidP="001514ED">
            <w:pPr>
              <w:rPr>
                <w:rFonts w:cs="Arial"/>
                <w:sz w:val="20"/>
                <w:szCs w:val="20"/>
              </w:rPr>
            </w:pPr>
          </w:p>
        </w:tc>
      </w:tr>
      <w:tr w:rsidR="008E4747" w:rsidRPr="00BF4670" w14:paraId="2F48F8A3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9F13DF" w14:textId="0792DBE1" w:rsidR="004029E4" w:rsidRPr="00BF4670" w:rsidRDefault="004029E4" w:rsidP="0040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 xml:space="preserve">Inhaltliche Voraussetzungen 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</w:r>
            <w:r w:rsidRPr="009B79A7">
              <w:rPr>
                <w:rFonts w:cs="Arial"/>
                <w:b/>
                <w:sz w:val="20"/>
                <w:szCs w:val="20"/>
              </w:rPr>
              <w:t>(erwartete Kenntnisse)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A2DB9" w14:textId="77777777" w:rsidR="00363B83" w:rsidRPr="00BF4670" w:rsidRDefault="00363B83" w:rsidP="001514E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E4747" w:rsidRPr="00BF4670" w14:paraId="12E32E7D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7444F" w14:textId="2949056E" w:rsidR="004029E4" w:rsidRPr="00BF4670" w:rsidRDefault="004029E4" w:rsidP="00363B8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Ziel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</w:r>
            <w:r w:rsidRPr="009B79A7">
              <w:rPr>
                <w:rFonts w:cs="Arial"/>
                <w:b/>
                <w:sz w:val="20"/>
                <w:szCs w:val="20"/>
              </w:rPr>
              <w:t>(erwartete Lern</w:t>
            </w:r>
            <w:r w:rsidR="00081EF0">
              <w:rPr>
                <w:rFonts w:cs="Arial"/>
                <w:b/>
                <w:sz w:val="20"/>
                <w:szCs w:val="20"/>
              </w:rPr>
              <w:t>-</w:t>
            </w:r>
            <w:r w:rsidRPr="009B79A7">
              <w:rPr>
                <w:rFonts w:cs="Arial"/>
                <w:b/>
                <w:sz w:val="20"/>
                <w:szCs w:val="20"/>
              </w:rPr>
              <w:t xml:space="preserve">ergebnisse </w:t>
            </w:r>
            <w:r w:rsidR="003E0CA1" w:rsidRPr="009B79A7">
              <w:rPr>
                <w:rFonts w:cs="Arial"/>
                <w:b/>
                <w:sz w:val="20"/>
                <w:szCs w:val="20"/>
              </w:rPr>
              <w:t>+</w:t>
            </w:r>
            <w:r w:rsidRPr="009B79A7">
              <w:rPr>
                <w:rFonts w:cs="Arial"/>
                <w:b/>
                <w:sz w:val="20"/>
                <w:szCs w:val="20"/>
              </w:rPr>
              <w:t xml:space="preserve">erworbene </w:t>
            </w:r>
            <w:r w:rsidR="003E0CA1" w:rsidRPr="009B79A7">
              <w:rPr>
                <w:rFonts w:cs="Arial"/>
                <w:b/>
                <w:sz w:val="20"/>
                <w:szCs w:val="20"/>
              </w:rPr>
              <w:t>K</w:t>
            </w:r>
            <w:r w:rsidRPr="009B79A7">
              <w:rPr>
                <w:rFonts w:cs="Arial"/>
                <w:b/>
                <w:sz w:val="20"/>
                <w:szCs w:val="20"/>
              </w:rPr>
              <w:t>ompetenzen)</w:t>
            </w:r>
            <w:r w:rsidRPr="009B79A7">
              <w:rPr>
                <w:rFonts w:cs="Arial"/>
                <w:sz w:val="20"/>
                <w:szCs w:val="20"/>
              </w:rPr>
              <w:br/>
            </w:r>
            <w:r w:rsidRPr="008E4747">
              <w:rPr>
                <w:rFonts w:cs="Arial"/>
                <w:sz w:val="18"/>
                <w:szCs w:val="18"/>
              </w:rPr>
              <w:t>(max. 900 Zeichen!)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843BEE" w14:textId="4E81BF3B" w:rsidR="00CD26A0" w:rsidRPr="00BF4670" w:rsidRDefault="00CD26A0" w:rsidP="001514ED">
            <w:pPr>
              <w:rPr>
                <w:sz w:val="20"/>
                <w:szCs w:val="20"/>
              </w:rPr>
            </w:pPr>
            <w:r w:rsidRPr="00BF4670">
              <w:rPr>
                <w:sz w:val="20"/>
                <w:szCs w:val="20"/>
              </w:rPr>
              <w:t>Die Studierenden sollen nach Absolv</w:t>
            </w:r>
            <w:r w:rsidR="00363B83" w:rsidRPr="00BF4670">
              <w:rPr>
                <w:sz w:val="20"/>
                <w:szCs w:val="20"/>
              </w:rPr>
              <w:t>ierung der LV in der Lage sein…</w:t>
            </w:r>
          </w:p>
          <w:p w14:paraId="02FBD9E7" w14:textId="77777777" w:rsidR="004029E4" w:rsidRPr="00BF4670" w:rsidRDefault="004029E4" w:rsidP="001514E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8E4747" w:rsidRPr="00BF4670" w14:paraId="737F31C4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B3466" w14:textId="77777777" w:rsidR="004029E4" w:rsidRPr="00BF4670" w:rsidRDefault="004029E4" w:rsidP="0040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Unterrichts-/</w:t>
            </w:r>
            <w:r w:rsidR="001514ED" w:rsidRPr="00BF467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4670">
              <w:rPr>
                <w:rFonts w:cs="Arial"/>
                <w:b/>
                <w:sz w:val="20"/>
                <w:szCs w:val="20"/>
              </w:rPr>
              <w:t>Lehrsprachen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960660" w14:textId="77777777" w:rsidR="004029E4" w:rsidRPr="00BF4670" w:rsidRDefault="004029E4" w:rsidP="001514ED">
            <w:pPr>
              <w:rPr>
                <w:rFonts w:cs="Arial"/>
                <w:sz w:val="20"/>
                <w:szCs w:val="20"/>
              </w:rPr>
            </w:pPr>
          </w:p>
        </w:tc>
      </w:tr>
      <w:tr w:rsidR="008E4747" w:rsidRPr="00BF4670" w14:paraId="630ADB3B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A52270" w14:textId="7DF93CED" w:rsidR="004029E4" w:rsidRPr="00BF4670" w:rsidRDefault="004029E4" w:rsidP="00C33F4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Lehr- und Lernmethode</w:t>
            </w:r>
            <w:r w:rsidR="007A02BE" w:rsidRPr="00BF4670">
              <w:rPr>
                <w:rFonts w:cs="Arial"/>
                <w:b/>
                <w:sz w:val="20"/>
                <w:szCs w:val="20"/>
              </w:rPr>
              <w:t>n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  <w:t>(Vermittlung der Kompetenzen)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</w:r>
            <w:r w:rsidRPr="008E4747">
              <w:rPr>
                <w:rFonts w:cs="Arial"/>
                <w:sz w:val="18"/>
                <w:szCs w:val="18"/>
              </w:rPr>
              <w:t xml:space="preserve">(max. </w:t>
            </w:r>
            <w:r w:rsidR="00687DE5">
              <w:rPr>
                <w:rFonts w:cs="Arial"/>
                <w:sz w:val="18"/>
                <w:szCs w:val="18"/>
              </w:rPr>
              <w:t>2</w:t>
            </w:r>
            <w:r w:rsidRPr="008E4747">
              <w:rPr>
                <w:rFonts w:cs="Arial"/>
                <w:sz w:val="18"/>
                <w:szCs w:val="18"/>
              </w:rPr>
              <w:t>000 Zeichen!</w:t>
            </w:r>
            <w:r w:rsidR="00C33F4F" w:rsidRPr="008E474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272031" w14:textId="77777777" w:rsidR="004029E4" w:rsidRPr="00BF4670" w:rsidRDefault="004029E4" w:rsidP="001514ED">
            <w:pPr>
              <w:rPr>
                <w:rFonts w:cs="Arial"/>
                <w:sz w:val="20"/>
                <w:szCs w:val="20"/>
              </w:rPr>
            </w:pPr>
          </w:p>
        </w:tc>
      </w:tr>
      <w:tr w:rsidR="008E4747" w:rsidRPr="00BF4670" w14:paraId="597F8DC2" w14:textId="77777777" w:rsidTr="008E4747">
        <w:trPr>
          <w:tblCellSpacing w:w="7" w:type="dxa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941B3" w14:textId="77777777" w:rsidR="00424A72" w:rsidRPr="00BF4670" w:rsidRDefault="00424A72" w:rsidP="00C33F4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Abhaltungstermine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A2CA5" w14:textId="46414302" w:rsidR="00424A72" w:rsidRPr="00BF4670" w:rsidRDefault="00474101" w:rsidP="00424A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schon bekannt</w:t>
            </w:r>
          </w:p>
        </w:tc>
      </w:tr>
    </w:tbl>
    <w:p w14:paraId="102153C3" w14:textId="77777777" w:rsidR="004029E4" w:rsidRPr="001E41CB" w:rsidRDefault="004029E4"/>
    <w:tbl>
      <w:tblPr>
        <w:tblW w:w="10485" w:type="dxa"/>
        <w:tblCellSpacing w:w="7" w:type="dxa"/>
        <w:tblBorders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933"/>
      </w:tblGrid>
      <w:tr w:rsidR="001E41CB" w:rsidRPr="00BF4670" w14:paraId="657C08B2" w14:textId="77777777" w:rsidTr="00455424">
        <w:trPr>
          <w:tblCellSpacing w:w="7" w:type="dxa"/>
        </w:trPr>
        <w:tc>
          <w:tcPr>
            <w:tcW w:w="10457" w:type="dxa"/>
            <w:gridSpan w:val="2"/>
            <w:shd w:val="clear" w:color="auto" w:fill="D9D9D9" w:themeFill="background1" w:themeFillShade="D9"/>
          </w:tcPr>
          <w:p w14:paraId="69971E8D" w14:textId="77777777" w:rsidR="004029E4" w:rsidRPr="00BF4670" w:rsidRDefault="004029E4" w:rsidP="004029E4">
            <w:pPr>
              <w:spacing w:before="60" w:after="60"/>
              <w:rPr>
                <w:rFonts w:cs="Arial"/>
                <w:b/>
                <w:bCs/>
              </w:rPr>
            </w:pPr>
            <w:r w:rsidRPr="00BF4670">
              <w:rPr>
                <w:rFonts w:cs="Arial"/>
                <w:b/>
                <w:bCs/>
              </w:rPr>
              <w:t>ZUSATZINFORMATIONEN</w:t>
            </w:r>
          </w:p>
        </w:tc>
      </w:tr>
      <w:tr w:rsidR="001E41CB" w:rsidRPr="00BF4670" w14:paraId="2A4EDC2D" w14:textId="77777777" w:rsidTr="008E4747">
        <w:trPr>
          <w:tblCellSpacing w:w="7" w:type="dxa"/>
        </w:trPr>
        <w:tc>
          <w:tcPr>
            <w:tcW w:w="2531" w:type="dxa"/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669012" w14:textId="58DFAD0A" w:rsidR="004029E4" w:rsidRPr="00BF4670" w:rsidRDefault="004029E4" w:rsidP="00C33F4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Empfohlene</w:t>
            </w:r>
            <w:r w:rsidR="00081EF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4670">
              <w:rPr>
                <w:rFonts w:cs="Arial"/>
                <w:b/>
                <w:sz w:val="20"/>
                <w:szCs w:val="20"/>
              </w:rPr>
              <w:t>Fachliteratur</w:t>
            </w:r>
            <w:r w:rsidRPr="00BF4670">
              <w:rPr>
                <w:rFonts w:cs="Arial"/>
                <w:b/>
                <w:sz w:val="20"/>
                <w:szCs w:val="20"/>
              </w:rPr>
              <w:br/>
            </w:r>
            <w:r w:rsidRPr="008E4747">
              <w:rPr>
                <w:rFonts w:cs="Arial"/>
                <w:sz w:val="18"/>
                <w:szCs w:val="18"/>
              </w:rPr>
              <w:t>(max. 2000 Zeichen!)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1E29A" w14:textId="77777777" w:rsidR="004029E4" w:rsidRPr="00BF4670" w:rsidRDefault="004029E4" w:rsidP="00CD26A0">
            <w:pPr>
              <w:rPr>
                <w:rFonts w:cs="Arial"/>
                <w:sz w:val="20"/>
                <w:szCs w:val="20"/>
              </w:rPr>
            </w:pPr>
          </w:p>
        </w:tc>
      </w:tr>
      <w:tr w:rsidR="001E41CB" w:rsidRPr="00BF4670" w14:paraId="3EFA1484" w14:textId="77777777" w:rsidTr="008E4747">
        <w:trPr>
          <w:tblCellSpacing w:w="7" w:type="dxa"/>
        </w:trPr>
        <w:tc>
          <w:tcPr>
            <w:tcW w:w="2531" w:type="dxa"/>
            <w:shd w:val="clear" w:color="auto" w:fill="D9D9D9" w:themeFill="background1" w:themeFillShade="D9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6186F6" w14:textId="77777777" w:rsidR="001514ED" w:rsidRPr="00BF4670" w:rsidRDefault="001514ED" w:rsidP="0040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F4670">
              <w:rPr>
                <w:rFonts w:cs="Arial"/>
                <w:b/>
                <w:sz w:val="20"/>
                <w:szCs w:val="20"/>
              </w:rPr>
              <w:t>Weitere Anmerkungen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35252" w14:textId="6FF6B047" w:rsidR="001514ED" w:rsidRPr="00DB5CF7" w:rsidRDefault="00DC3F02" w:rsidP="00CD26A0">
            <w:pPr>
              <w:rPr>
                <w:rFonts w:cs="Arial"/>
                <w:sz w:val="20"/>
                <w:szCs w:val="20"/>
              </w:rPr>
            </w:pPr>
            <w:r w:rsidRPr="00DB5CF7">
              <w:rPr>
                <w:rFonts w:cs="Arial"/>
                <w:sz w:val="20"/>
                <w:szCs w:val="20"/>
              </w:rPr>
              <w:t xml:space="preserve">Hinweisen möchten wir noch auf den </w:t>
            </w:r>
            <w:hyperlink r:id="rId9" w:tgtFrame="_blank" w:history="1">
              <w:r w:rsidRPr="00826FB0">
                <w:rPr>
                  <w:rStyle w:val="Hyperlink"/>
                  <w:sz w:val="20"/>
                  <w:szCs w:val="20"/>
                </w:rPr>
                <w:t>Satzungsteil studienrechtliche Bestimmungen</w:t>
              </w:r>
            </w:hyperlink>
            <w:r w:rsidRPr="00DB5CF7">
              <w:rPr>
                <w:sz w:val="20"/>
                <w:szCs w:val="20"/>
              </w:rPr>
              <w:t xml:space="preserve"> und </w:t>
            </w:r>
            <w:r w:rsidR="002A406A" w:rsidRPr="00DB5CF7">
              <w:rPr>
                <w:sz w:val="20"/>
                <w:szCs w:val="20"/>
              </w:rPr>
              <w:t>insbesonder</w:t>
            </w:r>
            <w:r w:rsidR="00203205">
              <w:rPr>
                <w:sz w:val="20"/>
                <w:szCs w:val="20"/>
              </w:rPr>
              <w:t>e</w:t>
            </w:r>
            <w:r w:rsidRPr="00DB5CF7">
              <w:rPr>
                <w:sz w:val="20"/>
                <w:szCs w:val="20"/>
              </w:rPr>
              <w:t xml:space="preserve"> auf die Regelung für online Lehre:</w:t>
            </w:r>
            <w:r w:rsidRPr="00DB5CF7">
              <w:rPr>
                <w:rFonts w:cs="Arial"/>
                <w:sz w:val="20"/>
                <w:szCs w:val="20"/>
              </w:rPr>
              <w:br/>
            </w:r>
            <w:r w:rsidRPr="00DB5CF7">
              <w:rPr>
                <w:rStyle w:val="Fett"/>
                <w:sz w:val="20"/>
                <w:szCs w:val="20"/>
              </w:rPr>
              <w:t xml:space="preserve">Bis zu 60 % </w:t>
            </w:r>
            <w:r w:rsidRPr="00DB5CF7">
              <w:rPr>
                <w:sz w:val="20"/>
                <w:szCs w:val="20"/>
              </w:rPr>
              <w:t xml:space="preserve">der für eine Lehrveranstaltung vorgesehenen Kontaktstunden können </w:t>
            </w:r>
            <w:r w:rsidRPr="00DB5CF7">
              <w:rPr>
                <w:rStyle w:val="Fett"/>
                <w:sz w:val="20"/>
                <w:szCs w:val="20"/>
              </w:rPr>
              <w:t xml:space="preserve">in Form von virtueller Lehre </w:t>
            </w:r>
            <w:r w:rsidRPr="00DB5CF7">
              <w:rPr>
                <w:sz w:val="20"/>
                <w:szCs w:val="20"/>
              </w:rPr>
              <w:t>abgehalten werden.</w:t>
            </w:r>
            <w:r w:rsidR="003E0D6B" w:rsidRPr="00DB5CF7">
              <w:rPr>
                <w:rFonts w:cs="Arial"/>
                <w:sz w:val="20"/>
                <w:szCs w:val="20"/>
              </w:rPr>
              <w:t xml:space="preserve"> </w:t>
            </w:r>
            <w:r w:rsidR="00DB5CF7" w:rsidRPr="00DB5CF7">
              <w:rPr>
                <w:sz w:val="20"/>
                <w:szCs w:val="20"/>
              </w:rPr>
              <w:t xml:space="preserve">Falls der Anteil der asynchronen </w:t>
            </w:r>
            <w:r w:rsidR="00DB5CF7" w:rsidRPr="00DB5CF7">
              <w:rPr>
                <w:sz w:val="20"/>
                <w:szCs w:val="20"/>
              </w:rPr>
              <w:lastRenderedPageBreak/>
              <w:t>virtuellen Lehre 30% der Kontaktstunden übersteigt, ist der Studiendirektorin/dem Studiendirektor ein hochwertiges Lehrveranstaltungskonzept zur Genehmigung vorzulegen</w:t>
            </w:r>
            <w:r w:rsidR="006F2F84">
              <w:rPr>
                <w:sz w:val="20"/>
                <w:szCs w:val="20"/>
              </w:rPr>
              <w:t>.</w:t>
            </w:r>
          </w:p>
        </w:tc>
      </w:tr>
    </w:tbl>
    <w:p w14:paraId="033334E3" w14:textId="33AB8AF9" w:rsidR="002C283C" w:rsidRDefault="002C283C" w:rsidP="00CC7502"/>
    <w:p w14:paraId="56FF4447" w14:textId="77777777" w:rsidR="007F30AE" w:rsidRDefault="007F30AE" w:rsidP="00CC7502"/>
    <w:sectPr w:rsidR="007F30AE" w:rsidSect="00455424">
      <w:headerReference w:type="default" r:id="rId10"/>
      <w:footerReference w:type="default" r:id="rId11"/>
      <w:pgSz w:w="11906" w:h="16838" w:code="9"/>
      <w:pgMar w:top="56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6D49" w14:textId="77777777" w:rsidR="00F54809" w:rsidRDefault="00F54809">
      <w:r>
        <w:separator/>
      </w:r>
    </w:p>
  </w:endnote>
  <w:endnote w:type="continuationSeparator" w:id="0">
    <w:p w14:paraId="58BE433D" w14:textId="77777777" w:rsidR="00F54809" w:rsidRDefault="00F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7562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0969B0" w14:textId="23F88346" w:rsidR="00640C9E" w:rsidRPr="00640C9E" w:rsidRDefault="00640C9E" w:rsidP="00640C9E">
        <w:pPr>
          <w:pStyle w:val="Fuzeile"/>
          <w:jc w:val="right"/>
          <w:rPr>
            <w:sz w:val="18"/>
            <w:szCs w:val="18"/>
          </w:rPr>
        </w:pPr>
        <w:r w:rsidRPr="00640C9E">
          <w:rPr>
            <w:sz w:val="18"/>
            <w:szCs w:val="18"/>
          </w:rPr>
          <w:fldChar w:fldCharType="begin"/>
        </w:r>
        <w:r w:rsidRPr="00640C9E">
          <w:rPr>
            <w:sz w:val="18"/>
            <w:szCs w:val="18"/>
          </w:rPr>
          <w:instrText>PAGE   \* MERGEFORMAT</w:instrText>
        </w:r>
        <w:r w:rsidRPr="00640C9E">
          <w:rPr>
            <w:sz w:val="18"/>
            <w:szCs w:val="18"/>
          </w:rPr>
          <w:fldChar w:fldCharType="separate"/>
        </w:r>
        <w:r w:rsidR="00EC6696" w:rsidRPr="00EC6696">
          <w:rPr>
            <w:noProof/>
            <w:sz w:val="18"/>
            <w:szCs w:val="18"/>
            <w:lang w:val="de-DE"/>
          </w:rPr>
          <w:t>1</w:t>
        </w:r>
        <w:r w:rsidRPr="00640C9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D4A" w14:textId="77777777" w:rsidR="00F54809" w:rsidRDefault="00F54809">
      <w:r>
        <w:separator/>
      </w:r>
    </w:p>
  </w:footnote>
  <w:footnote w:type="continuationSeparator" w:id="0">
    <w:p w14:paraId="19F188B6" w14:textId="77777777" w:rsidR="00F54809" w:rsidRDefault="00F5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D87" w14:textId="6C184240" w:rsidR="001514ED" w:rsidRPr="001E41CB" w:rsidRDefault="001514ED">
    <w:pPr>
      <w:pStyle w:val="Kopfzeile"/>
      <w:rPr>
        <w:b/>
        <w:sz w:val="24"/>
      </w:rPr>
    </w:pPr>
    <w:r w:rsidRPr="001E41CB">
      <w:rPr>
        <w:b/>
        <w:sz w:val="24"/>
      </w:rPr>
      <w:t xml:space="preserve">Formular </w:t>
    </w:r>
    <w:r w:rsidR="006D6387">
      <w:rPr>
        <w:b/>
        <w:sz w:val="24"/>
      </w:rPr>
      <w:t>LV-Beschreibung</w:t>
    </w:r>
    <w:r w:rsidR="0051748A" w:rsidRPr="001E41CB">
      <w:rPr>
        <w:b/>
        <w:sz w:val="24"/>
      </w:rPr>
      <w:t xml:space="preserve"> </w:t>
    </w:r>
  </w:p>
  <w:p w14:paraId="4AA85719" w14:textId="60FD542E" w:rsidR="001514ED" w:rsidRPr="001E41CB" w:rsidRDefault="001514ED">
    <w:pPr>
      <w:pStyle w:val="Kopfzeile"/>
    </w:pPr>
    <w:r w:rsidRPr="001E41CB">
      <w:rPr>
        <w:b/>
        <w:sz w:val="24"/>
      </w:rPr>
      <w:t>Geschlechterforschung an der Universität Graz – Studienjahr 20</w:t>
    </w:r>
    <w:r w:rsidR="00EC6696">
      <w:rPr>
        <w:b/>
        <w:sz w:val="24"/>
      </w:rPr>
      <w:t>2</w:t>
    </w:r>
    <w:r w:rsidR="003F091C">
      <w:rPr>
        <w:b/>
        <w:sz w:val="24"/>
      </w:rPr>
      <w:t>4</w:t>
    </w:r>
    <w:r w:rsidRPr="001E41CB">
      <w:rPr>
        <w:b/>
        <w:sz w:val="24"/>
      </w:rPr>
      <w:t>/20</w:t>
    </w:r>
    <w:r w:rsidR="00172995" w:rsidRPr="001E41CB">
      <w:rPr>
        <w:b/>
        <w:sz w:val="24"/>
      </w:rPr>
      <w:t>2</w:t>
    </w:r>
    <w:r w:rsidR="003F091C">
      <w:rPr>
        <w:b/>
        <w:sz w:val="24"/>
      </w:rPr>
      <w:t>5</w:t>
    </w:r>
  </w:p>
  <w:p w14:paraId="372238DE" w14:textId="77777777" w:rsidR="001514ED" w:rsidRPr="001E41CB" w:rsidRDefault="00E71186">
    <w:pPr>
      <w:pStyle w:val="Kopfzeile"/>
      <w:rPr>
        <w:i/>
      </w:rPr>
    </w:pPr>
    <w:r w:rsidRPr="001E41CB"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C9650" wp14:editId="1D4F647D">
              <wp:simplePos x="0" y="0"/>
              <wp:positionH relativeFrom="column">
                <wp:posOffset>-720090</wp:posOffset>
              </wp:positionH>
              <wp:positionV relativeFrom="paragraph">
                <wp:posOffset>28575</wp:posOffset>
              </wp:positionV>
              <wp:extent cx="761047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0475" cy="952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BB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7pt;margin-top:2.25pt;width:599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431"/>
    <w:multiLevelType w:val="hybridMultilevel"/>
    <w:tmpl w:val="2B247D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BE"/>
    <w:rsid w:val="000009D6"/>
    <w:rsid w:val="00031D70"/>
    <w:rsid w:val="00061BDE"/>
    <w:rsid w:val="00081EF0"/>
    <w:rsid w:val="000D091E"/>
    <w:rsid w:val="000F167C"/>
    <w:rsid w:val="000F2FE1"/>
    <w:rsid w:val="000F4E84"/>
    <w:rsid w:val="0012048B"/>
    <w:rsid w:val="00146085"/>
    <w:rsid w:val="001514ED"/>
    <w:rsid w:val="00172995"/>
    <w:rsid w:val="001C440D"/>
    <w:rsid w:val="001E41CB"/>
    <w:rsid w:val="00201F41"/>
    <w:rsid w:val="00203205"/>
    <w:rsid w:val="0023666C"/>
    <w:rsid w:val="00257E97"/>
    <w:rsid w:val="0026038B"/>
    <w:rsid w:val="00290348"/>
    <w:rsid w:val="002A406A"/>
    <w:rsid w:val="002C283C"/>
    <w:rsid w:val="002D541D"/>
    <w:rsid w:val="00334763"/>
    <w:rsid w:val="00363B83"/>
    <w:rsid w:val="003A608F"/>
    <w:rsid w:val="003C3383"/>
    <w:rsid w:val="003E0CA1"/>
    <w:rsid w:val="003E0D6B"/>
    <w:rsid w:val="003F091C"/>
    <w:rsid w:val="004029E4"/>
    <w:rsid w:val="0040369C"/>
    <w:rsid w:val="00424A72"/>
    <w:rsid w:val="00455424"/>
    <w:rsid w:val="00474101"/>
    <w:rsid w:val="0048299C"/>
    <w:rsid w:val="00491CC5"/>
    <w:rsid w:val="00496669"/>
    <w:rsid w:val="004B1193"/>
    <w:rsid w:val="004D2902"/>
    <w:rsid w:val="004E178D"/>
    <w:rsid w:val="004E4DBE"/>
    <w:rsid w:val="005007B4"/>
    <w:rsid w:val="0051748A"/>
    <w:rsid w:val="00517DAA"/>
    <w:rsid w:val="00536375"/>
    <w:rsid w:val="005422CD"/>
    <w:rsid w:val="00554303"/>
    <w:rsid w:val="005545EE"/>
    <w:rsid w:val="005E772F"/>
    <w:rsid w:val="0062284D"/>
    <w:rsid w:val="00634D91"/>
    <w:rsid w:val="00640C9E"/>
    <w:rsid w:val="00671DFA"/>
    <w:rsid w:val="00687DE5"/>
    <w:rsid w:val="006943DD"/>
    <w:rsid w:val="006A1ED4"/>
    <w:rsid w:val="006A63FD"/>
    <w:rsid w:val="006D1D61"/>
    <w:rsid w:val="006D6387"/>
    <w:rsid w:val="006F268F"/>
    <w:rsid w:val="006F2F84"/>
    <w:rsid w:val="007046DB"/>
    <w:rsid w:val="007A02BE"/>
    <w:rsid w:val="007D1B86"/>
    <w:rsid w:val="007E2510"/>
    <w:rsid w:val="007F30AE"/>
    <w:rsid w:val="00802AAF"/>
    <w:rsid w:val="00802BEE"/>
    <w:rsid w:val="00812344"/>
    <w:rsid w:val="00820694"/>
    <w:rsid w:val="00824617"/>
    <w:rsid w:val="00826FB0"/>
    <w:rsid w:val="00840FFE"/>
    <w:rsid w:val="0085730F"/>
    <w:rsid w:val="008751EE"/>
    <w:rsid w:val="008D0123"/>
    <w:rsid w:val="008E2271"/>
    <w:rsid w:val="008E4747"/>
    <w:rsid w:val="008F1761"/>
    <w:rsid w:val="008F7A59"/>
    <w:rsid w:val="008F7B8B"/>
    <w:rsid w:val="0090670C"/>
    <w:rsid w:val="009179FF"/>
    <w:rsid w:val="009224B8"/>
    <w:rsid w:val="00937FEE"/>
    <w:rsid w:val="00943396"/>
    <w:rsid w:val="00967C21"/>
    <w:rsid w:val="00995483"/>
    <w:rsid w:val="009B79A7"/>
    <w:rsid w:val="009D279F"/>
    <w:rsid w:val="009E7180"/>
    <w:rsid w:val="00A019C6"/>
    <w:rsid w:val="00A209F4"/>
    <w:rsid w:val="00A27AAD"/>
    <w:rsid w:val="00A51F41"/>
    <w:rsid w:val="00A86698"/>
    <w:rsid w:val="00A92C98"/>
    <w:rsid w:val="00AD123B"/>
    <w:rsid w:val="00AD1F10"/>
    <w:rsid w:val="00B12085"/>
    <w:rsid w:val="00B178F1"/>
    <w:rsid w:val="00B61E67"/>
    <w:rsid w:val="00B7610F"/>
    <w:rsid w:val="00B83B55"/>
    <w:rsid w:val="00BB2BFF"/>
    <w:rsid w:val="00BF4670"/>
    <w:rsid w:val="00C33F4F"/>
    <w:rsid w:val="00C537C8"/>
    <w:rsid w:val="00C546F0"/>
    <w:rsid w:val="00C64849"/>
    <w:rsid w:val="00C67B18"/>
    <w:rsid w:val="00C70731"/>
    <w:rsid w:val="00C770E6"/>
    <w:rsid w:val="00CB3173"/>
    <w:rsid w:val="00CB517F"/>
    <w:rsid w:val="00CB776D"/>
    <w:rsid w:val="00CC7502"/>
    <w:rsid w:val="00CD26A0"/>
    <w:rsid w:val="00CE22EB"/>
    <w:rsid w:val="00CF2915"/>
    <w:rsid w:val="00D11A52"/>
    <w:rsid w:val="00D750FF"/>
    <w:rsid w:val="00DB5CF7"/>
    <w:rsid w:val="00DC381F"/>
    <w:rsid w:val="00DC3F02"/>
    <w:rsid w:val="00E03CF4"/>
    <w:rsid w:val="00E43205"/>
    <w:rsid w:val="00E47937"/>
    <w:rsid w:val="00E540D2"/>
    <w:rsid w:val="00E71186"/>
    <w:rsid w:val="00E74D99"/>
    <w:rsid w:val="00E819A7"/>
    <w:rsid w:val="00E949CA"/>
    <w:rsid w:val="00EC6696"/>
    <w:rsid w:val="00ED5636"/>
    <w:rsid w:val="00EF7F12"/>
    <w:rsid w:val="00F0152D"/>
    <w:rsid w:val="00F11149"/>
    <w:rsid w:val="00F54809"/>
    <w:rsid w:val="00F72449"/>
    <w:rsid w:val="00F902B4"/>
    <w:rsid w:val="00FB2EC1"/>
    <w:rsid w:val="00FC013D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3F8F66"/>
  <w15:docId w15:val="{BCF7E927-19BD-4309-85E8-AF406A8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6C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6CE5"/>
    <w:pPr>
      <w:tabs>
        <w:tab w:val="center" w:pos="4536"/>
        <w:tab w:val="right" w:pos="9072"/>
      </w:tabs>
    </w:pPr>
  </w:style>
  <w:style w:type="character" w:styleId="Hyperlink">
    <w:name w:val="Hyperlink"/>
    <w:rsid w:val="00C17EE2"/>
    <w:rPr>
      <w:rFonts w:ascii="Arial" w:hAnsi="Arial" w:cs="Arial" w:hint="default"/>
      <w:b w:val="0"/>
      <w:bCs w:val="0"/>
      <w:color w:val="23238E"/>
      <w:sz w:val="21"/>
      <w:szCs w:val="21"/>
      <w:u w:val="single"/>
    </w:rPr>
  </w:style>
  <w:style w:type="character" w:customStyle="1" w:styleId="bold1">
    <w:name w:val="bold1"/>
    <w:rsid w:val="00DD34D8"/>
    <w:rPr>
      <w:b/>
      <w:bCs/>
    </w:rPr>
  </w:style>
  <w:style w:type="table" w:styleId="Tabellenraster">
    <w:name w:val="Table Grid"/>
    <w:aliases w:val="Tabellengitternetz"/>
    <w:basedOn w:val="NormaleTabelle"/>
    <w:rsid w:val="00F9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20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09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061BD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1B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1B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1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1BDE"/>
    <w:rPr>
      <w:rFonts w:ascii="Arial" w:hAnsi="Arial"/>
      <w:b/>
      <w:bCs/>
    </w:rPr>
  </w:style>
  <w:style w:type="character" w:styleId="BesuchterLink">
    <w:name w:val="FollowedHyperlink"/>
    <w:basedOn w:val="Absatz-Standardschriftart"/>
    <w:semiHidden/>
    <w:unhideWhenUsed/>
    <w:rsid w:val="006D638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40C9E"/>
    <w:rPr>
      <w:rFonts w:ascii="Arial" w:hAnsi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4B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C3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50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9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8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5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raz.at/de/datenschutzerklaer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tteilungsblatt.uni-graz.at/de/2023-24/8.a/pdf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DC0A-33E5-49CF-8DC0-3B51D896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Abhaltung</vt:lpstr>
    </vt:vector>
  </TitlesOfParts>
  <Company>Karl-Franzens-Universität Graz</Company>
  <LinksUpToDate>false</LinksUpToDate>
  <CharactersWithSpaces>2714</CharactersWithSpaces>
  <SharedDoc>false</SharedDoc>
  <HLinks>
    <vt:vector size="6" baseType="variant"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http://jobs.uni-graz.at/datenschutzerklaerung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Abhaltung</dc:title>
  <dc:subject/>
  <dc:creator>Monika Valentini</dc:creator>
  <cp:keywords/>
  <dc:description/>
  <cp:lastModifiedBy>Herman, Jessica (jessica.herman@uni-graz.at)</cp:lastModifiedBy>
  <cp:revision>9</cp:revision>
  <cp:lastPrinted>2023-01-12T07:11:00Z</cp:lastPrinted>
  <dcterms:created xsi:type="dcterms:W3CDTF">2023-11-28T07:20:00Z</dcterms:created>
  <dcterms:modified xsi:type="dcterms:W3CDTF">2024-01-10T09:15:00Z</dcterms:modified>
</cp:coreProperties>
</file>